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DE" w:rsidRDefault="00684CDE" w:rsidP="00684CDE">
      <w:pPr>
        <w:jc w:val="center"/>
        <w:rPr>
          <w:b/>
          <w:color w:val="auto"/>
          <w:sz w:val="24"/>
          <w:szCs w:val="18"/>
        </w:rPr>
      </w:pPr>
      <w:r>
        <w:rPr>
          <w:b/>
          <w:color w:val="auto"/>
          <w:sz w:val="24"/>
          <w:szCs w:val="18"/>
        </w:rPr>
        <w:t>RODO</w:t>
      </w:r>
    </w:p>
    <w:p w:rsidR="00870875" w:rsidRPr="00B8044B" w:rsidRDefault="00684CDE" w:rsidP="00684CDE">
      <w:pPr>
        <w:jc w:val="center"/>
        <w:rPr>
          <w:sz w:val="24"/>
          <w:szCs w:val="18"/>
        </w:rPr>
      </w:pPr>
      <w:r>
        <w:rPr>
          <w:b/>
          <w:color w:val="auto"/>
          <w:sz w:val="24"/>
          <w:szCs w:val="18"/>
        </w:rPr>
        <w:t>k</w:t>
      </w:r>
      <w:r w:rsidR="00870875" w:rsidRPr="00B8044B">
        <w:rPr>
          <w:b/>
          <w:color w:val="auto"/>
          <w:sz w:val="24"/>
          <w:szCs w:val="18"/>
        </w:rPr>
        <w:t>lauzula informacyjna o przetwarzaniu danych  </w:t>
      </w:r>
    </w:p>
    <w:p w:rsidR="00870875" w:rsidRPr="00B8044B" w:rsidRDefault="00870875" w:rsidP="00684CDE">
      <w:pPr>
        <w:jc w:val="center"/>
        <w:rPr>
          <w:i/>
          <w:iCs/>
          <w:color w:val="auto"/>
          <w:sz w:val="18"/>
          <w:szCs w:val="18"/>
        </w:rPr>
      </w:pPr>
    </w:p>
    <w:p w:rsidR="00CB4446" w:rsidRPr="00B8044B" w:rsidRDefault="00B8044B" w:rsidP="00684CDE">
      <w:pPr>
        <w:jc w:val="center"/>
        <w:rPr>
          <w:sz w:val="18"/>
          <w:szCs w:val="18"/>
        </w:rPr>
      </w:pPr>
      <w:r w:rsidRPr="00B8044B">
        <w:rPr>
          <w:sz w:val="18"/>
          <w:szCs w:val="18"/>
        </w:rPr>
        <w:t>planowanie i zagospodarowanie przestrzenne oraz drogi gminne</w:t>
      </w:r>
    </w:p>
    <w:p w:rsidR="00870875" w:rsidRPr="00B8044B" w:rsidRDefault="00870875" w:rsidP="00684CDE">
      <w:pPr>
        <w:rPr>
          <w:b/>
          <w:i/>
          <w:iCs/>
          <w:color w:val="auto"/>
          <w:sz w:val="18"/>
          <w:szCs w:val="18"/>
        </w:rPr>
      </w:pPr>
    </w:p>
    <w:p w:rsidR="00870875" w:rsidRPr="00B8044B" w:rsidRDefault="00870875" w:rsidP="00684CDE">
      <w:pPr>
        <w:widowControl/>
        <w:ind w:firstLine="709"/>
        <w:rPr>
          <w:sz w:val="18"/>
          <w:szCs w:val="18"/>
        </w:rPr>
      </w:pPr>
      <w:r w:rsidRPr="00B8044B">
        <w:rPr>
          <w:color w:val="auto"/>
          <w:sz w:val="18"/>
          <w:szCs w:val="18"/>
        </w:rPr>
        <w:t>Na podstawie </w:t>
      </w:r>
      <w:bookmarkStart w:id="0" w:name="target_link_mjxw62zogi3damjxheydona_mfrx"/>
      <w:bookmarkEnd w:id="0"/>
      <w:r w:rsidR="009B23B2" w:rsidRPr="00B8044B">
        <w:rPr>
          <w:sz w:val="18"/>
          <w:szCs w:val="18"/>
        </w:rPr>
        <w:fldChar w:fldCharType="begin"/>
      </w:r>
      <w:r w:rsidRPr="00B8044B">
        <w:rPr>
          <w:sz w:val="18"/>
          <w:szCs w:val="18"/>
        </w:rPr>
        <w:instrText xml:space="preserve"> HYPERLINK "https://sip.legalis.pl/document-view.seam?documentId=mfrxilrtgm2tsnrrguytsltqmfyc4mzuhaztimztgq"</w:instrText>
      </w:r>
      <w:r w:rsidR="009B23B2" w:rsidRPr="00B8044B">
        <w:rPr>
          <w:sz w:val="18"/>
          <w:szCs w:val="18"/>
        </w:rPr>
        <w:fldChar w:fldCharType="separate"/>
      </w:r>
      <w:r w:rsidRPr="00B8044B">
        <w:rPr>
          <w:rStyle w:val="Hipercze"/>
          <w:color w:val="auto"/>
          <w:sz w:val="18"/>
          <w:szCs w:val="18"/>
          <w:u w:val="none"/>
        </w:rPr>
        <w:t>art. 13 ust. 1 i ust. 2</w:t>
      </w:r>
      <w:r w:rsidR="009B23B2" w:rsidRPr="00B8044B">
        <w:rPr>
          <w:sz w:val="18"/>
          <w:szCs w:val="18"/>
        </w:rPr>
        <w:fldChar w:fldCharType="end"/>
      </w:r>
      <w:r w:rsidRPr="00B8044B">
        <w:rPr>
          <w:color w:val="auto"/>
          <w:sz w:val="18"/>
          <w:szCs w:val="18"/>
        </w:rPr>
        <w:t> rozporządzenia Parlamentu Europejskiego i Rady (UE) </w:t>
      </w:r>
      <w:hyperlink r:id="rId5" w:history="1">
        <w:r w:rsidRPr="00B8044B">
          <w:rPr>
            <w:rStyle w:val="Hipercze"/>
            <w:color w:val="auto"/>
            <w:sz w:val="18"/>
            <w:szCs w:val="18"/>
            <w:u w:val="none"/>
          </w:rPr>
          <w:t>2016/679</w:t>
        </w:r>
      </w:hyperlink>
      <w:r w:rsidRPr="00B8044B">
        <w:rPr>
          <w:color w:val="auto"/>
          <w:sz w:val="18"/>
          <w:szCs w:val="18"/>
        </w:rPr>
        <w:t xml:space="preserve"> z 27.4.2016 r. </w:t>
      </w:r>
      <w:r w:rsidR="00B8044B">
        <w:rPr>
          <w:color w:val="auto"/>
          <w:sz w:val="18"/>
          <w:szCs w:val="18"/>
        </w:rPr>
        <w:br/>
      </w:r>
      <w:r w:rsidRPr="00B8044B">
        <w:rPr>
          <w:color w:val="auto"/>
          <w:sz w:val="18"/>
          <w:szCs w:val="18"/>
        </w:rPr>
        <w:t>w sprawie ochrony osób fizycznych w związku z przetwarzaniem danych osobowych i w sprawie swobodnego przepływu takich danych oraz uchylenia dyrektywy </w:t>
      </w:r>
      <w:hyperlink r:id="rId6" w:history="1">
        <w:r w:rsidRPr="00B8044B">
          <w:rPr>
            <w:rStyle w:val="Hipercze"/>
            <w:color w:val="auto"/>
            <w:sz w:val="18"/>
            <w:szCs w:val="18"/>
            <w:u w:val="none"/>
          </w:rPr>
          <w:t>95/46/WE</w:t>
        </w:r>
      </w:hyperlink>
      <w:r w:rsidRPr="00B8044B">
        <w:rPr>
          <w:color w:val="auto"/>
          <w:sz w:val="18"/>
          <w:szCs w:val="18"/>
        </w:rPr>
        <w:t> (dalej: RODO), informuję, że:</w:t>
      </w:r>
    </w:p>
    <w:p w:rsidR="00870875" w:rsidRPr="00B8044B" w:rsidRDefault="00870875" w:rsidP="00684CDE">
      <w:pPr>
        <w:widowControl/>
        <w:rPr>
          <w:color w:val="auto"/>
          <w:sz w:val="18"/>
          <w:szCs w:val="18"/>
        </w:rPr>
      </w:pPr>
    </w:p>
    <w:p w:rsidR="00870875" w:rsidRPr="00B8044B" w:rsidRDefault="00870875" w:rsidP="00684CDE">
      <w:pPr>
        <w:numPr>
          <w:ilvl w:val="0"/>
          <w:numId w:val="1"/>
        </w:numPr>
        <w:rPr>
          <w:color w:val="auto"/>
          <w:sz w:val="18"/>
          <w:szCs w:val="18"/>
        </w:rPr>
      </w:pPr>
      <w:r w:rsidRPr="00B8044B">
        <w:rPr>
          <w:color w:val="auto"/>
          <w:sz w:val="18"/>
          <w:szCs w:val="18"/>
        </w:rPr>
        <w:t xml:space="preserve">Administratorem Państwa danych osobowych jest </w:t>
      </w:r>
      <w:r w:rsidRPr="00B8044B">
        <w:rPr>
          <w:b/>
          <w:bCs/>
          <w:color w:val="auto"/>
          <w:sz w:val="18"/>
          <w:szCs w:val="18"/>
        </w:rPr>
        <w:t>Gmina Wielgie z siedzibą w Wielgiem, ul. Starowiejska 8,</w:t>
      </w:r>
      <w:r w:rsidR="00CB4446" w:rsidRPr="00B8044B">
        <w:rPr>
          <w:b/>
          <w:bCs/>
          <w:color w:val="auto"/>
          <w:sz w:val="18"/>
          <w:szCs w:val="18"/>
        </w:rPr>
        <w:t xml:space="preserve"> 87 – 603 Wielgie,</w:t>
      </w:r>
      <w:r w:rsidRPr="00B8044B">
        <w:rPr>
          <w:color w:val="auto"/>
          <w:sz w:val="18"/>
          <w:szCs w:val="18"/>
        </w:rPr>
        <w:t xml:space="preserve"> której organem wykonawczym jest </w:t>
      </w:r>
      <w:r w:rsidRPr="00B8044B">
        <w:rPr>
          <w:b/>
          <w:bCs/>
          <w:color w:val="auto"/>
          <w:sz w:val="18"/>
          <w:szCs w:val="18"/>
        </w:rPr>
        <w:t>Wójt Gminy Wielgie.</w:t>
      </w:r>
    </w:p>
    <w:p w:rsidR="00870875" w:rsidRPr="00B8044B" w:rsidRDefault="00870875" w:rsidP="00684CDE">
      <w:pPr>
        <w:numPr>
          <w:ilvl w:val="0"/>
          <w:numId w:val="1"/>
        </w:numPr>
        <w:rPr>
          <w:color w:val="auto"/>
          <w:sz w:val="18"/>
          <w:szCs w:val="18"/>
        </w:rPr>
      </w:pPr>
      <w:r w:rsidRPr="00B8044B">
        <w:rPr>
          <w:color w:val="auto"/>
          <w:sz w:val="18"/>
          <w:szCs w:val="18"/>
        </w:rPr>
        <w:t>Dane kontaktowe inspektora ochrony danych w Gminie Wielgie: e-mail</w:t>
      </w:r>
      <w:r w:rsidRPr="00B8044B">
        <w:rPr>
          <w:b/>
          <w:bCs/>
          <w:color w:val="auto"/>
          <w:sz w:val="18"/>
          <w:szCs w:val="18"/>
        </w:rPr>
        <w:t xml:space="preserve">: </w:t>
      </w:r>
      <w:hyperlink r:id="rId7" w:history="1">
        <w:r w:rsidRPr="00B8044B">
          <w:rPr>
            <w:rStyle w:val="Hipercze"/>
            <w:b/>
            <w:bCs/>
            <w:color w:val="auto"/>
            <w:sz w:val="18"/>
            <w:szCs w:val="18"/>
          </w:rPr>
          <w:t>iod@wielgie.pl</w:t>
        </w:r>
      </w:hyperlink>
    </w:p>
    <w:p w:rsidR="00B8044B" w:rsidRPr="00B8044B" w:rsidRDefault="00870875" w:rsidP="00684CDE">
      <w:pPr>
        <w:numPr>
          <w:ilvl w:val="0"/>
          <w:numId w:val="1"/>
        </w:numPr>
        <w:rPr>
          <w:color w:val="auto"/>
          <w:sz w:val="18"/>
          <w:szCs w:val="18"/>
        </w:rPr>
      </w:pPr>
      <w:r w:rsidRPr="00B8044B">
        <w:rPr>
          <w:color w:val="auto"/>
          <w:sz w:val="18"/>
          <w:szCs w:val="18"/>
        </w:rPr>
        <w:t>Pani/Pana Dane osobowe przetwarzane będą na podstawie art. 6 ust. 1 lit. c RODO w celu</w:t>
      </w:r>
      <w:r w:rsidR="00B8044B" w:rsidRPr="00B8044B">
        <w:rPr>
          <w:color w:val="auto"/>
          <w:sz w:val="18"/>
          <w:szCs w:val="18"/>
        </w:rPr>
        <w:t>:</w:t>
      </w:r>
    </w:p>
    <w:p w:rsidR="00B8044B" w:rsidRPr="00B8044B" w:rsidRDefault="00B8044B" w:rsidP="00684CDE">
      <w:pPr>
        <w:ind w:left="720"/>
        <w:rPr>
          <w:color w:val="auto"/>
          <w:sz w:val="18"/>
          <w:szCs w:val="18"/>
        </w:rPr>
      </w:pPr>
    </w:p>
    <w:p w:rsidR="00B8044B" w:rsidRPr="00B8044B" w:rsidRDefault="00B8044B" w:rsidP="00684CDE">
      <w:pPr>
        <w:numPr>
          <w:ilvl w:val="1"/>
          <w:numId w:val="6"/>
        </w:numPr>
        <w:rPr>
          <w:color w:val="auto"/>
          <w:sz w:val="18"/>
          <w:szCs w:val="18"/>
        </w:rPr>
      </w:pPr>
      <w:r w:rsidRPr="00B8044B">
        <w:rPr>
          <w:color w:val="auto"/>
          <w:sz w:val="18"/>
          <w:szCs w:val="18"/>
        </w:rPr>
        <w:t>Wydawanie decyzji o warunkach zabudowy oraz decyzji o ustaleniu lokalizacji inwestycji celu publicznego.</w:t>
      </w:r>
    </w:p>
    <w:p w:rsidR="00B8044B" w:rsidRPr="00B8044B" w:rsidRDefault="00B8044B" w:rsidP="00684CDE">
      <w:pPr>
        <w:numPr>
          <w:ilvl w:val="1"/>
          <w:numId w:val="6"/>
        </w:numPr>
        <w:rPr>
          <w:color w:val="auto"/>
          <w:sz w:val="18"/>
          <w:szCs w:val="18"/>
        </w:rPr>
      </w:pPr>
      <w:r w:rsidRPr="00B8044B">
        <w:rPr>
          <w:color w:val="auto"/>
          <w:sz w:val="18"/>
          <w:szCs w:val="18"/>
        </w:rPr>
        <w:t>Wydawanie zaświadczeń o przeznaczeniu nieruchomości w miejscowym planie zagospodarowania przestrzennego.</w:t>
      </w:r>
    </w:p>
    <w:p w:rsidR="00B8044B" w:rsidRPr="00B8044B" w:rsidRDefault="00B8044B" w:rsidP="00684CDE">
      <w:pPr>
        <w:numPr>
          <w:ilvl w:val="1"/>
          <w:numId w:val="6"/>
        </w:numPr>
        <w:rPr>
          <w:color w:val="auto"/>
          <w:sz w:val="18"/>
          <w:szCs w:val="18"/>
        </w:rPr>
      </w:pPr>
      <w:r w:rsidRPr="00B8044B">
        <w:rPr>
          <w:color w:val="auto"/>
          <w:sz w:val="18"/>
          <w:szCs w:val="18"/>
        </w:rPr>
        <w:t>Aktualizacja ewidencji ulic i adresów.</w:t>
      </w:r>
    </w:p>
    <w:p w:rsidR="00B8044B" w:rsidRPr="00B8044B" w:rsidRDefault="00B8044B" w:rsidP="00684CDE">
      <w:pPr>
        <w:numPr>
          <w:ilvl w:val="1"/>
          <w:numId w:val="6"/>
        </w:numPr>
        <w:rPr>
          <w:color w:val="auto"/>
          <w:sz w:val="18"/>
          <w:szCs w:val="18"/>
        </w:rPr>
      </w:pPr>
      <w:r w:rsidRPr="00B8044B">
        <w:rPr>
          <w:color w:val="auto"/>
          <w:sz w:val="18"/>
          <w:szCs w:val="18"/>
        </w:rPr>
        <w:t>Procedowanie projektów: miejscowych planów zagospodarowania przestrzennego i studium uwarunkowań i kierunków zagospodarowania przestrzennego.</w:t>
      </w:r>
    </w:p>
    <w:p w:rsidR="00B8044B" w:rsidRPr="00B8044B" w:rsidRDefault="00B8044B" w:rsidP="00684CDE">
      <w:pPr>
        <w:numPr>
          <w:ilvl w:val="1"/>
          <w:numId w:val="6"/>
        </w:numPr>
        <w:rPr>
          <w:color w:val="auto"/>
          <w:sz w:val="18"/>
          <w:szCs w:val="18"/>
        </w:rPr>
      </w:pPr>
      <w:r w:rsidRPr="00B8044B">
        <w:rPr>
          <w:color w:val="auto"/>
          <w:sz w:val="18"/>
          <w:szCs w:val="18"/>
        </w:rPr>
        <w:t>Zezwolenia na korzystanie z dróg w sposób szczególny</w:t>
      </w:r>
    </w:p>
    <w:p w:rsidR="00B8044B" w:rsidRPr="00B8044B" w:rsidRDefault="00B8044B" w:rsidP="00684CDE">
      <w:pPr>
        <w:ind w:left="1440"/>
        <w:rPr>
          <w:color w:val="auto"/>
          <w:sz w:val="18"/>
          <w:szCs w:val="18"/>
        </w:rPr>
      </w:pPr>
      <w:r w:rsidRPr="00B8044B">
        <w:rPr>
          <w:color w:val="auto"/>
          <w:sz w:val="18"/>
          <w:szCs w:val="18"/>
        </w:rPr>
        <w:t>(uzgodnienie planów zabudowy urządzeń infrastruktury technicznej w pasach dróg gminnych tj. urządzeń infrastruktury technicznej niezwiązanej z potrzebami zarządzania drogami lub potrzebami ruchu drogowego oraz zezwolenia na umieszczenie tych urządzeń w pasie drogowym, zezwolenia na lokalizacje zjazdu z drogi gminnej).</w:t>
      </w:r>
    </w:p>
    <w:p w:rsidR="00B8044B" w:rsidRPr="00B10EC0" w:rsidRDefault="00B8044B" w:rsidP="00684CDE">
      <w:pPr>
        <w:numPr>
          <w:ilvl w:val="1"/>
          <w:numId w:val="6"/>
        </w:numPr>
        <w:rPr>
          <w:color w:val="auto"/>
          <w:sz w:val="18"/>
          <w:szCs w:val="18"/>
        </w:rPr>
      </w:pPr>
      <w:r w:rsidRPr="00B8044B">
        <w:rPr>
          <w:color w:val="auto"/>
          <w:sz w:val="18"/>
          <w:szCs w:val="18"/>
        </w:rPr>
        <w:t>Opiniowanie organizacji ruchu.</w:t>
      </w:r>
    </w:p>
    <w:p w:rsidR="00870875" w:rsidRPr="00B8044B" w:rsidRDefault="00870875" w:rsidP="00684CDE">
      <w:pPr>
        <w:ind w:firstLine="709"/>
        <w:rPr>
          <w:color w:val="auto"/>
          <w:sz w:val="18"/>
          <w:szCs w:val="18"/>
        </w:rPr>
      </w:pPr>
      <w:r w:rsidRPr="00B8044B">
        <w:rPr>
          <w:color w:val="auto"/>
          <w:sz w:val="18"/>
          <w:szCs w:val="18"/>
        </w:rPr>
        <w:t>stosownie do ustawy</w:t>
      </w:r>
      <w:r w:rsidR="00B8044B" w:rsidRPr="00B8044B">
        <w:rPr>
          <w:color w:val="auto"/>
          <w:sz w:val="18"/>
          <w:szCs w:val="18"/>
        </w:rPr>
        <w:t>:</w:t>
      </w:r>
    </w:p>
    <w:p w:rsidR="00B8044B" w:rsidRPr="00B8044B" w:rsidRDefault="00B8044B" w:rsidP="00684CDE">
      <w:pPr>
        <w:ind w:left="360" w:firstLine="709"/>
        <w:rPr>
          <w:color w:val="auto"/>
          <w:sz w:val="18"/>
          <w:szCs w:val="18"/>
        </w:rPr>
      </w:pPr>
      <w:r w:rsidRPr="00B8044B">
        <w:rPr>
          <w:color w:val="auto"/>
          <w:sz w:val="18"/>
          <w:szCs w:val="18"/>
        </w:rPr>
        <w:t>- z dnia 27 marca 2003 r. o planowaniu i zagospodarowaniu przestrzennym</w:t>
      </w:r>
    </w:p>
    <w:p w:rsidR="00B8044B" w:rsidRPr="00B8044B" w:rsidRDefault="00B8044B" w:rsidP="00684CDE">
      <w:pPr>
        <w:ind w:left="360" w:firstLine="709"/>
        <w:rPr>
          <w:color w:val="auto"/>
          <w:sz w:val="18"/>
          <w:szCs w:val="18"/>
        </w:rPr>
      </w:pPr>
      <w:r w:rsidRPr="00B8044B">
        <w:rPr>
          <w:color w:val="auto"/>
          <w:sz w:val="18"/>
          <w:szCs w:val="18"/>
        </w:rPr>
        <w:t>- z dnia 21 marca 1985 r. o drogach publicznych</w:t>
      </w:r>
    </w:p>
    <w:p w:rsidR="00B8044B" w:rsidRPr="00B8044B" w:rsidRDefault="00B8044B" w:rsidP="00684CDE">
      <w:pPr>
        <w:rPr>
          <w:color w:val="auto"/>
          <w:sz w:val="18"/>
          <w:szCs w:val="18"/>
        </w:rPr>
      </w:pPr>
    </w:p>
    <w:p w:rsidR="00870875" w:rsidRPr="00B8044B" w:rsidRDefault="00870875" w:rsidP="00684CDE">
      <w:pPr>
        <w:numPr>
          <w:ilvl w:val="0"/>
          <w:numId w:val="1"/>
        </w:numPr>
        <w:rPr>
          <w:color w:val="auto"/>
          <w:sz w:val="18"/>
          <w:szCs w:val="18"/>
        </w:rPr>
      </w:pPr>
      <w:r w:rsidRPr="00B8044B">
        <w:rPr>
          <w:b/>
          <w:bCs/>
          <w:color w:val="auto"/>
          <w:sz w:val="18"/>
          <w:szCs w:val="18"/>
          <w:u w:val="single"/>
        </w:rPr>
        <w:t>Odbiorcą</w:t>
      </w:r>
      <w:r w:rsidRPr="00B8044B">
        <w:rPr>
          <w:color w:val="auto"/>
          <w:sz w:val="18"/>
          <w:szCs w:val="18"/>
        </w:rPr>
        <w:t xml:space="preserve"> Państwa danych osobowych będą:</w:t>
      </w:r>
    </w:p>
    <w:p w:rsidR="00870875" w:rsidRPr="00B8044B" w:rsidRDefault="00870875" w:rsidP="00684CDE">
      <w:pPr>
        <w:pStyle w:val="Akapitzlist1"/>
        <w:numPr>
          <w:ilvl w:val="1"/>
          <w:numId w:val="2"/>
        </w:numPr>
        <w:tabs>
          <w:tab w:val="left" w:pos="1713"/>
        </w:tabs>
        <w:spacing w:after="0"/>
        <w:rPr>
          <w:sz w:val="18"/>
          <w:szCs w:val="18"/>
        </w:rPr>
      </w:pPr>
      <w:r w:rsidRPr="00B8044B">
        <w:rPr>
          <w:color w:val="auto"/>
          <w:sz w:val="18"/>
          <w:szCs w:val="18"/>
        </w:rPr>
        <w:t>podmioty upoważnione, organy władzy publicznej oraz podmioty wykonujące zadania publiczne lub działające na zlecenie organów władzy publicznej, w zakresie i w celach, które wynikają z przepisów</w:t>
      </w:r>
      <w:r w:rsidRPr="00B8044B">
        <w:rPr>
          <w:color w:val="333333"/>
          <w:sz w:val="18"/>
          <w:szCs w:val="18"/>
        </w:rPr>
        <w:t xml:space="preserve"> powszechnie obowiązującego prawa;</w:t>
      </w:r>
    </w:p>
    <w:p w:rsidR="00870875" w:rsidRPr="00684CDE" w:rsidRDefault="00870875" w:rsidP="00684CDE">
      <w:pPr>
        <w:pStyle w:val="Akapitzlist1"/>
        <w:numPr>
          <w:ilvl w:val="1"/>
          <w:numId w:val="2"/>
        </w:numPr>
        <w:tabs>
          <w:tab w:val="left" w:pos="1713"/>
        </w:tabs>
        <w:spacing w:after="0"/>
        <w:rPr>
          <w:sz w:val="18"/>
          <w:szCs w:val="18"/>
        </w:rPr>
      </w:pPr>
      <w:r w:rsidRPr="00B8044B">
        <w:rPr>
          <w:color w:val="444444"/>
          <w:sz w:val="18"/>
          <w:szCs w:val="18"/>
          <w:shd w:val="clear" w:color="auto" w:fill="FFFFFF"/>
        </w:rPr>
        <w:t>inne podmioty, którym Administrator powierzy przetwarzanie danych osobowych</w:t>
      </w:r>
      <w:r w:rsidR="00684CDE">
        <w:rPr>
          <w:color w:val="444444"/>
          <w:sz w:val="18"/>
          <w:szCs w:val="18"/>
          <w:shd w:val="clear" w:color="auto" w:fill="FFFFFF"/>
        </w:rPr>
        <w:t>;</w:t>
      </w:r>
    </w:p>
    <w:p w:rsidR="00684CDE" w:rsidRPr="00B8044B" w:rsidRDefault="00684CDE" w:rsidP="00684CDE">
      <w:pPr>
        <w:pStyle w:val="Akapitzlist1"/>
        <w:numPr>
          <w:ilvl w:val="1"/>
          <w:numId w:val="2"/>
        </w:numPr>
        <w:tabs>
          <w:tab w:val="left" w:pos="1713"/>
        </w:tabs>
        <w:spacing w:after="0"/>
        <w:rPr>
          <w:sz w:val="18"/>
          <w:szCs w:val="18"/>
        </w:rPr>
      </w:pPr>
      <w:r>
        <w:rPr>
          <w:color w:val="444444"/>
          <w:sz w:val="18"/>
          <w:szCs w:val="18"/>
          <w:shd w:val="clear" w:color="auto" w:fill="FFFFFF"/>
        </w:rPr>
        <w:t>pozostałe strony postępowania administracyjnego.</w:t>
      </w:r>
    </w:p>
    <w:p w:rsidR="00870875" w:rsidRPr="00B8044B" w:rsidRDefault="00870875" w:rsidP="00684CDE">
      <w:pPr>
        <w:numPr>
          <w:ilvl w:val="0"/>
          <w:numId w:val="1"/>
        </w:numPr>
        <w:rPr>
          <w:sz w:val="18"/>
          <w:szCs w:val="18"/>
        </w:rPr>
      </w:pPr>
      <w:r w:rsidRPr="00B8044B">
        <w:rPr>
          <w:sz w:val="18"/>
          <w:szCs w:val="18"/>
        </w:rPr>
        <w:t xml:space="preserve">Pani/Pana dane osobowe będą przechowywane przez okres niezbędny do realizacji celów określonych w </w:t>
      </w:r>
      <w:proofErr w:type="spellStart"/>
      <w:r w:rsidRPr="00B8044B">
        <w:rPr>
          <w:sz w:val="18"/>
          <w:szCs w:val="18"/>
        </w:rPr>
        <w:t>pkt</w:t>
      </w:r>
      <w:proofErr w:type="spellEnd"/>
      <w:r w:rsidRPr="00B8044B">
        <w:rPr>
          <w:sz w:val="18"/>
          <w:szCs w:val="18"/>
        </w:rPr>
        <w:t xml:space="preserve"> 3, a po tym czasie przez okres wymaganym przez przepisy powszechnie obowiązującego prawa w szczególności przepisy dotyczące archiwizowania danych zgodnie z klasyfikacją i kwalifikacją dokumentacji w jednolitym rzeczowym wykazie akt. </w:t>
      </w:r>
    </w:p>
    <w:p w:rsidR="00870875" w:rsidRPr="00B8044B" w:rsidRDefault="00870875" w:rsidP="00684CDE">
      <w:pPr>
        <w:numPr>
          <w:ilvl w:val="0"/>
          <w:numId w:val="1"/>
        </w:numPr>
        <w:rPr>
          <w:sz w:val="18"/>
          <w:szCs w:val="18"/>
        </w:rPr>
      </w:pPr>
      <w:r w:rsidRPr="00B8044B">
        <w:rPr>
          <w:b/>
          <w:bCs/>
          <w:color w:val="auto"/>
          <w:sz w:val="18"/>
          <w:szCs w:val="18"/>
        </w:rPr>
        <w:t xml:space="preserve">W związku z przetwarzaniem Pani/Pana danych osobowych przysługują Pani/Panu następujące prawa: </w:t>
      </w:r>
    </w:p>
    <w:p w:rsidR="00870875" w:rsidRPr="00B8044B" w:rsidRDefault="00870875" w:rsidP="00684CDE">
      <w:pPr>
        <w:pStyle w:val="Akapitzlist1"/>
        <w:numPr>
          <w:ilvl w:val="0"/>
          <w:numId w:val="3"/>
        </w:numPr>
        <w:tabs>
          <w:tab w:val="clear" w:pos="720"/>
          <w:tab w:val="num" w:pos="993"/>
        </w:tabs>
        <w:spacing w:after="0"/>
        <w:ind w:left="1134" w:hanging="340"/>
        <w:rPr>
          <w:sz w:val="18"/>
          <w:szCs w:val="18"/>
        </w:rPr>
      </w:pPr>
      <w:r w:rsidRPr="00B8044B">
        <w:rPr>
          <w:color w:val="auto"/>
          <w:sz w:val="18"/>
          <w:szCs w:val="18"/>
        </w:rPr>
        <w:t>dostępu do treści danych osobowych Pani/Pana dotyczących, o którym mowa w art. 15 RODO;</w:t>
      </w:r>
    </w:p>
    <w:p w:rsidR="00870875" w:rsidRPr="00B8044B" w:rsidRDefault="00870875" w:rsidP="00684CDE">
      <w:pPr>
        <w:pStyle w:val="Akapitzlist1"/>
        <w:numPr>
          <w:ilvl w:val="0"/>
          <w:numId w:val="3"/>
        </w:numPr>
        <w:tabs>
          <w:tab w:val="clear" w:pos="720"/>
          <w:tab w:val="num" w:pos="993"/>
        </w:tabs>
        <w:spacing w:after="0"/>
        <w:ind w:left="1134" w:hanging="340"/>
        <w:rPr>
          <w:sz w:val="18"/>
          <w:szCs w:val="18"/>
        </w:rPr>
      </w:pPr>
      <w:r w:rsidRPr="00B8044B">
        <w:rPr>
          <w:color w:val="auto"/>
          <w:sz w:val="18"/>
          <w:szCs w:val="18"/>
        </w:rPr>
        <w:t>sprostowania danych, na podstawie art. 16 RODO;</w:t>
      </w:r>
    </w:p>
    <w:p w:rsidR="00870875" w:rsidRPr="00B8044B" w:rsidRDefault="00870875" w:rsidP="00684CDE">
      <w:pPr>
        <w:pStyle w:val="Akapitzlist1"/>
        <w:numPr>
          <w:ilvl w:val="0"/>
          <w:numId w:val="3"/>
        </w:numPr>
        <w:tabs>
          <w:tab w:val="clear" w:pos="720"/>
          <w:tab w:val="num" w:pos="993"/>
        </w:tabs>
        <w:spacing w:after="0"/>
        <w:ind w:left="1134" w:hanging="340"/>
        <w:rPr>
          <w:sz w:val="18"/>
          <w:szCs w:val="18"/>
        </w:rPr>
      </w:pPr>
      <w:r w:rsidRPr="00B8044B">
        <w:rPr>
          <w:color w:val="auto"/>
          <w:sz w:val="18"/>
          <w:szCs w:val="18"/>
        </w:rPr>
        <w:t xml:space="preserve">usunięcia danych, o którym mowa w art. 17 RODO, przetwarzanych </w:t>
      </w:r>
      <w:r w:rsidR="00CB4446" w:rsidRPr="00B8044B">
        <w:rPr>
          <w:color w:val="auto"/>
          <w:sz w:val="18"/>
          <w:szCs w:val="18"/>
        </w:rPr>
        <w:t xml:space="preserve">na podstawie Pani/Pana zgody; </w:t>
      </w:r>
      <w:r w:rsidR="00CB4446" w:rsidRPr="00B8044B">
        <w:rPr>
          <w:color w:val="auto"/>
          <w:sz w:val="18"/>
          <w:szCs w:val="18"/>
        </w:rPr>
        <w:br/>
        <w:t xml:space="preserve">w </w:t>
      </w:r>
      <w:r w:rsidRPr="00B8044B">
        <w:rPr>
          <w:color w:val="auto"/>
          <w:sz w:val="18"/>
          <w:szCs w:val="18"/>
        </w:rPr>
        <w:t>pozostałych przypadkach, w których Administrator przetwarza dane</w:t>
      </w:r>
      <w:r w:rsidR="00CB4446" w:rsidRPr="00B8044B">
        <w:rPr>
          <w:color w:val="auto"/>
          <w:sz w:val="18"/>
          <w:szCs w:val="18"/>
        </w:rPr>
        <w:t xml:space="preserve"> osobowe na podstawie przepisów </w:t>
      </w:r>
      <w:r w:rsidRPr="00B8044B">
        <w:rPr>
          <w:color w:val="auto"/>
          <w:sz w:val="18"/>
          <w:szCs w:val="18"/>
        </w:rPr>
        <w:t>prawa, dane mogą być usunięte po zakończeniu okresu archiwizacji;</w:t>
      </w:r>
    </w:p>
    <w:p w:rsidR="00870875" w:rsidRPr="00B8044B" w:rsidRDefault="00870875" w:rsidP="00684CDE">
      <w:pPr>
        <w:pStyle w:val="Akapitzlist1"/>
        <w:numPr>
          <w:ilvl w:val="0"/>
          <w:numId w:val="3"/>
        </w:numPr>
        <w:tabs>
          <w:tab w:val="clear" w:pos="720"/>
          <w:tab w:val="num" w:pos="993"/>
        </w:tabs>
        <w:spacing w:after="0"/>
        <w:ind w:left="1134" w:hanging="340"/>
        <w:rPr>
          <w:sz w:val="18"/>
          <w:szCs w:val="18"/>
        </w:rPr>
      </w:pPr>
      <w:r w:rsidRPr="00B8044B">
        <w:rPr>
          <w:color w:val="auto"/>
          <w:sz w:val="18"/>
          <w:szCs w:val="18"/>
        </w:rPr>
        <w:t xml:space="preserve">żądania od Administratora ograniczenia przetwarzania danych, o którym mowa w  art. 18 RODO </w:t>
      </w:r>
      <w:r w:rsidRPr="00B8044B">
        <w:rPr>
          <w:color w:val="auto"/>
          <w:sz w:val="18"/>
          <w:szCs w:val="18"/>
        </w:rPr>
        <w:br/>
        <w:t>z zastrzeżeniem przypadków, o których mowa art. 18 ust. 2;</w:t>
      </w:r>
    </w:p>
    <w:p w:rsidR="00870875" w:rsidRPr="00B8044B" w:rsidRDefault="00870875" w:rsidP="00684CDE">
      <w:pPr>
        <w:pStyle w:val="Akapitzlist1"/>
        <w:numPr>
          <w:ilvl w:val="0"/>
          <w:numId w:val="3"/>
        </w:numPr>
        <w:tabs>
          <w:tab w:val="clear" w:pos="720"/>
          <w:tab w:val="num" w:pos="993"/>
        </w:tabs>
        <w:spacing w:after="0"/>
        <w:ind w:left="1134" w:hanging="340"/>
        <w:rPr>
          <w:sz w:val="18"/>
          <w:szCs w:val="18"/>
        </w:rPr>
      </w:pPr>
      <w:r w:rsidRPr="00B8044B">
        <w:rPr>
          <w:color w:val="auto"/>
          <w:sz w:val="18"/>
          <w:szCs w:val="18"/>
        </w:rPr>
        <w:t xml:space="preserve">prawo do przenoszenia danych – o którym mowa w art. 20 RODO dotyczy danych przetwarzanych na podstawie Pani/Pana zgody lub na podstawie umowy oraz w przypadku gdy przetwarzanie </w:t>
      </w:r>
      <w:proofErr w:type="spellStart"/>
      <w:r w:rsidRPr="00B8044B">
        <w:rPr>
          <w:color w:val="auto"/>
          <w:sz w:val="18"/>
          <w:szCs w:val="18"/>
        </w:rPr>
        <w:t>przetwarzanie</w:t>
      </w:r>
      <w:proofErr w:type="spellEnd"/>
      <w:r w:rsidRPr="00B8044B">
        <w:rPr>
          <w:color w:val="auto"/>
          <w:sz w:val="18"/>
          <w:szCs w:val="18"/>
        </w:rPr>
        <w:t xml:space="preserve"> odbywa się w sposób zautomatyzowany;</w:t>
      </w:r>
    </w:p>
    <w:p w:rsidR="00870875" w:rsidRPr="00B8044B" w:rsidRDefault="00870875" w:rsidP="00684CDE">
      <w:pPr>
        <w:pStyle w:val="Akapitzlist1"/>
        <w:numPr>
          <w:ilvl w:val="0"/>
          <w:numId w:val="3"/>
        </w:numPr>
        <w:tabs>
          <w:tab w:val="clear" w:pos="720"/>
          <w:tab w:val="num" w:pos="993"/>
        </w:tabs>
        <w:spacing w:after="0"/>
        <w:ind w:left="1134" w:hanging="340"/>
        <w:rPr>
          <w:sz w:val="18"/>
          <w:szCs w:val="18"/>
        </w:rPr>
      </w:pPr>
      <w:r w:rsidRPr="00B8044B">
        <w:rPr>
          <w:color w:val="auto"/>
          <w:sz w:val="18"/>
          <w:szCs w:val="18"/>
        </w:rPr>
        <w:t xml:space="preserve">wniesienia sprzeciwu wobec przetwarzanych danych, o którym mowa w art. 21 RODO, </w:t>
      </w:r>
      <w:r w:rsidRPr="00B8044B">
        <w:rPr>
          <w:color w:val="auto"/>
          <w:sz w:val="18"/>
          <w:szCs w:val="18"/>
        </w:rPr>
        <w:br/>
        <w:t>z zastrzeżeniem, że nie dotyczy to przypadków, w których Administrator posiada uprawnienie do przetwarzania danych na podstawie przepisów prawa.</w:t>
      </w:r>
    </w:p>
    <w:p w:rsidR="00870875" w:rsidRPr="00B8044B" w:rsidRDefault="00870875" w:rsidP="00684CDE">
      <w:pPr>
        <w:numPr>
          <w:ilvl w:val="0"/>
          <w:numId w:val="1"/>
        </w:numPr>
        <w:rPr>
          <w:sz w:val="18"/>
          <w:szCs w:val="18"/>
        </w:rPr>
      </w:pPr>
      <w:r w:rsidRPr="00B8044B">
        <w:rPr>
          <w:b/>
          <w:bCs/>
          <w:color w:val="CE181E"/>
          <w:sz w:val="18"/>
          <w:szCs w:val="18"/>
        </w:rPr>
        <w:t xml:space="preserve">W przypadku gdy przetwarzanie danych osobowych odbywa się na podstawie zgody osoby </w:t>
      </w:r>
      <w:r w:rsidR="00CB4446" w:rsidRPr="00B8044B">
        <w:rPr>
          <w:b/>
          <w:bCs/>
          <w:color w:val="CE181E"/>
          <w:sz w:val="18"/>
          <w:szCs w:val="18"/>
        </w:rPr>
        <w:br/>
      </w:r>
      <w:r w:rsidRPr="00B8044B">
        <w:rPr>
          <w:b/>
          <w:bCs/>
          <w:color w:val="CE181E"/>
          <w:sz w:val="18"/>
          <w:szCs w:val="18"/>
        </w:rPr>
        <w:t>na przetwarzanie danych osobowych (art. 6 ust. 1 lit a RODO), przysługuje Pani/Panu prawo do cofnięcia tej zgody w dowolnym momencie. Wycofanie zgody nie wpływa na zgodność z prawem przetwarzania, którego dokonano na podstawie zgody przed jej wycofaniem.</w:t>
      </w:r>
      <w:r w:rsidRPr="00B8044B">
        <w:rPr>
          <w:bCs/>
          <w:color w:val="CE181E"/>
          <w:sz w:val="18"/>
          <w:szCs w:val="18"/>
        </w:rPr>
        <w:t xml:space="preserve"> </w:t>
      </w:r>
    </w:p>
    <w:p w:rsidR="00870875" w:rsidRPr="00B8044B" w:rsidRDefault="00870875" w:rsidP="00684CDE">
      <w:pPr>
        <w:numPr>
          <w:ilvl w:val="0"/>
          <w:numId w:val="1"/>
        </w:numPr>
        <w:rPr>
          <w:sz w:val="18"/>
          <w:szCs w:val="18"/>
        </w:rPr>
      </w:pPr>
      <w:r w:rsidRPr="00B8044B">
        <w:rPr>
          <w:b/>
          <w:bCs/>
          <w:color w:val="auto"/>
          <w:sz w:val="18"/>
          <w:szCs w:val="18"/>
        </w:rPr>
        <w:t>W przypadku powzięcia informacji o niezgodnym z prawem przetwarzaniu przez Administratora danych Pani/Pana danych osobowych, przysługuje Pani/Panu prawo wniesienia skargi do organu nadzorczego -</w:t>
      </w:r>
      <w:r w:rsidRPr="00B8044B">
        <w:rPr>
          <w:b/>
          <w:color w:val="auto"/>
          <w:sz w:val="18"/>
          <w:szCs w:val="18"/>
        </w:rPr>
        <w:t> </w:t>
      </w:r>
      <w:r w:rsidRPr="00B8044B">
        <w:rPr>
          <w:b/>
          <w:bCs/>
          <w:color w:val="auto"/>
          <w:sz w:val="18"/>
          <w:szCs w:val="18"/>
        </w:rPr>
        <w:t>Prezesa Urzędu Ochrony Danych Osobowych.</w:t>
      </w:r>
    </w:p>
    <w:p w:rsidR="00870875" w:rsidRPr="00B8044B" w:rsidRDefault="00870875" w:rsidP="00684CDE">
      <w:pPr>
        <w:numPr>
          <w:ilvl w:val="0"/>
          <w:numId w:val="1"/>
        </w:numPr>
        <w:rPr>
          <w:sz w:val="18"/>
          <w:szCs w:val="18"/>
        </w:rPr>
      </w:pPr>
      <w:r w:rsidRPr="00B8044B">
        <w:rPr>
          <w:sz w:val="18"/>
          <w:szCs w:val="18"/>
        </w:rPr>
        <w:t>Podanie przez Panią/Pana danych osobowych jest:</w:t>
      </w:r>
    </w:p>
    <w:p w:rsidR="00870875" w:rsidRPr="00B8044B" w:rsidRDefault="00870875" w:rsidP="00684CDE">
      <w:pPr>
        <w:pStyle w:val="Akapitzlist1"/>
        <w:numPr>
          <w:ilvl w:val="0"/>
          <w:numId w:val="4"/>
        </w:numPr>
        <w:tabs>
          <w:tab w:val="clear" w:pos="1440"/>
          <w:tab w:val="left" w:pos="993"/>
        </w:tabs>
        <w:spacing w:after="0"/>
        <w:ind w:left="1134" w:hanging="218"/>
        <w:rPr>
          <w:sz w:val="18"/>
          <w:szCs w:val="18"/>
        </w:rPr>
      </w:pPr>
      <w:r w:rsidRPr="00B8044B">
        <w:rPr>
          <w:bCs/>
          <w:color w:val="auto"/>
          <w:sz w:val="18"/>
          <w:szCs w:val="18"/>
        </w:rPr>
        <w:t>obowiązkowe, w sytuacji, gdy przesłankę przetwarzania danych osobowych stanowi przepis prawa lub zawarta między stronami umowa;</w:t>
      </w:r>
    </w:p>
    <w:p w:rsidR="00870875" w:rsidRPr="00B8044B" w:rsidRDefault="00870875" w:rsidP="00684CDE">
      <w:pPr>
        <w:pStyle w:val="Akapitzlist1"/>
        <w:numPr>
          <w:ilvl w:val="0"/>
          <w:numId w:val="4"/>
        </w:numPr>
        <w:tabs>
          <w:tab w:val="clear" w:pos="1440"/>
          <w:tab w:val="left" w:pos="993"/>
        </w:tabs>
        <w:spacing w:after="0"/>
        <w:ind w:left="1134" w:hanging="218"/>
        <w:rPr>
          <w:sz w:val="18"/>
          <w:szCs w:val="18"/>
        </w:rPr>
      </w:pPr>
      <w:r w:rsidRPr="00B8044B">
        <w:rPr>
          <w:bCs/>
          <w:color w:val="auto"/>
          <w:sz w:val="18"/>
          <w:szCs w:val="18"/>
        </w:rPr>
        <w:t xml:space="preserve">dobrowolne, jeżeli odbywa się na podstawie Pani/Pana zgody lub ma na celu zawarcie umowy. </w:t>
      </w:r>
      <w:r w:rsidRPr="00B8044B">
        <w:rPr>
          <w:b/>
          <w:bCs/>
          <w:color w:val="auto"/>
          <w:sz w:val="18"/>
          <w:szCs w:val="18"/>
        </w:rPr>
        <w:t>Konsekwencją niepodania danych będzie brak możliwość realizacji czynności urzędowych lub</w:t>
      </w:r>
      <w:r w:rsidR="00CB4446" w:rsidRPr="00B8044B">
        <w:rPr>
          <w:b/>
          <w:bCs/>
          <w:color w:val="auto"/>
          <w:sz w:val="18"/>
          <w:szCs w:val="18"/>
        </w:rPr>
        <w:t xml:space="preserve"> </w:t>
      </w:r>
      <w:r w:rsidRPr="00B8044B">
        <w:rPr>
          <w:b/>
          <w:bCs/>
          <w:color w:val="auto"/>
          <w:sz w:val="18"/>
          <w:szCs w:val="18"/>
        </w:rPr>
        <w:t>niezawarcie umowy;</w:t>
      </w:r>
    </w:p>
    <w:p w:rsidR="00870875" w:rsidRPr="00B8044B" w:rsidRDefault="00870875" w:rsidP="00684CDE">
      <w:pPr>
        <w:numPr>
          <w:ilvl w:val="0"/>
          <w:numId w:val="1"/>
        </w:numPr>
        <w:rPr>
          <w:sz w:val="18"/>
          <w:szCs w:val="18"/>
        </w:rPr>
      </w:pPr>
      <w:r w:rsidRPr="00B8044B">
        <w:rPr>
          <w:b/>
          <w:bCs/>
          <w:color w:val="auto"/>
          <w:sz w:val="18"/>
          <w:szCs w:val="18"/>
        </w:rPr>
        <w:t>Pani/Pana dane osobowe nie będą przetwarzane w sposób zautomatyzowany, w tym również w formie profilowania</w:t>
      </w:r>
      <w:r w:rsidRPr="00B8044B">
        <w:rPr>
          <w:bCs/>
          <w:color w:val="auto"/>
          <w:sz w:val="18"/>
          <w:szCs w:val="18"/>
        </w:rPr>
        <w:t>.</w:t>
      </w:r>
    </w:p>
    <w:p w:rsidR="00870875" w:rsidRPr="00B8044B" w:rsidRDefault="00870875" w:rsidP="00684CDE">
      <w:pPr>
        <w:numPr>
          <w:ilvl w:val="0"/>
          <w:numId w:val="1"/>
        </w:numPr>
        <w:rPr>
          <w:sz w:val="18"/>
          <w:szCs w:val="18"/>
        </w:rPr>
      </w:pPr>
      <w:r w:rsidRPr="00B8044B">
        <w:rPr>
          <w:color w:val="auto"/>
          <w:sz w:val="18"/>
          <w:szCs w:val="18"/>
          <w:highlight w:val="white"/>
        </w:rPr>
        <w:t>P</w:t>
      </w:r>
      <w:r w:rsidRPr="00B8044B">
        <w:rPr>
          <w:b/>
          <w:bCs/>
          <w:color w:val="auto"/>
          <w:sz w:val="18"/>
          <w:szCs w:val="18"/>
          <w:highlight w:val="white"/>
        </w:rPr>
        <w:t>ani/Pana dane osobowe mogą być przekazywane do państw trzecich i organizacji międzynarodowych jedynie na podstawie przepisów prawa krajowego, umów międzynarodowych i obowiązujących konwencji.</w:t>
      </w:r>
      <w:r w:rsidR="00B10EC0">
        <w:rPr>
          <w:b/>
          <w:bCs/>
          <w:color w:val="auto"/>
          <w:sz w:val="18"/>
          <w:szCs w:val="18"/>
        </w:rPr>
        <w:br/>
      </w:r>
      <w:r w:rsidR="00B10EC0">
        <w:rPr>
          <w:b/>
          <w:bCs/>
          <w:color w:val="auto"/>
          <w:sz w:val="18"/>
          <w:szCs w:val="18"/>
        </w:rPr>
        <w:br/>
      </w:r>
      <w:r w:rsidR="00B10EC0">
        <w:rPr>
          <w:sz w:val="18"/>
          <w:szCs w:val="18"/>
        </w:rPr>
        <w:br/>
      </w:r>
      <w:r w:rsidR="00B10EC0">
        <w:rPr>
          <w:sz w:val="18"/>
          <w:szCs w:val="18"/>
        </w:rPr>
        <w:br/>
        <w:t xml:space="preserve"> </w:t>
      </w:r>
      <w:r w:rsidR="00B10EC0">
        <w:rPr>
          <w:sz w:val="18"/>
          <w:szCs w:val="18"/>
        </w:rPr>
        <w:tab/>
      </w:r>
      <w:r w:rsidR="00B10EC0">
        <w:rPr>
          <w:sz w:val="18"/>
          <w:szCs w:val="18"/>
        </w:rPr>
        <w:tab/>
      </w:r>
      <w:r w:rsidR="00B10EC0">
        <w:rPr>
          <w:sz w:val="18"/>
          <w:szCs w:val="18"/>
        </w:rPr>
        <w:tab/>
      </w:r>
      <w:r w:rsidR="00B10EC0">
        <w:rPr>
          <w:sz w:val="18"/>
          <w:szCs w:val="18"/>
        </w:rPr>
        <w:tab/>
      </w:r>
      <w:r w:rsidR="00B10EC0">
        <w:rPr>
          <w:sz w:val="18"/>
          <w:szCs w:val="18"/>
        </w:rPr>
        <w:tab/>
      </w:r>
      <w:r w:rsidR="00B10EC0">
        <w:rPr>
          <w:sz w:val="18"/>
          <w:szCs w:val="18"/>
        </w:rPr>
        <w:tab/>
      </w:r>
      <w:r w:rsidR="00B10EC0">
        <w:rPr>
          <w:sz w:val="18"/>
          <w:szCs w:val="18"/>
        </w:rPr>
        <w:tab/>
        <w:t>………………….……………………………………</w:t>
      </w:r>
      <w:r w:rsidR="00B10EC0">
        <w:rPr>
          <w:sz w:val="18"/>
          <w:szCs w:val="18"/>
        </w:rPr>
        <w:br/>
        <w:t xml:space="preserve"> </w:t>
      </w:r>
      <w:r w:rsidR="00B10EC0">
        <w:rPr>
          <w:sz w:val="18"/>
          <w:szCs w:val="18"/>
        </w:rPr>
        <w:tab/>
      </w:r>
      <w:r w:rsidR="00B10EC0">
        <w:rPr>
          <w:sz w:val="18"/>
          <w:szCs w:val="18"/>
        </w:rPr>
        <w:tab/>
      </w:r>
      <w:r w:rsidR="00B10EC0">
        <w:rPr>
          <w:sz w:val="18"/>
          <w:szCs w:val="18"/>
        </w:rPr>
        <w:tab/>
      </w:r>
      <w:r w:rsidR="00B10EC0">
        <w:rPr>
          <w:sz w:val="18"/>
          <w:szCs w:val="18"/>
        </w:rPr>
        <w:tab/>
      </w:r>
      <w:r w:rsidR="00B10EC0">
        <w:rPr>
          <w:sz w:val="18"/>
          <w:szCs w:val="18"/>
        </w:rPr>
        <w:tab/>
      </w:r>
      <w:r w:rsidR="00B10EC0">
        <w:rPr>
          <w:sz w:val="18"/>
          <w:szCs w:val="18"/>
        </w:rPr>
        <w:tab/>
      </w:r>
      <w:r w:rsidR="00B10EC0">
        <w:rPr>
          <w:sz w:val="18"/>
          <w:szCs w:val="18"/>
        </w:rPr>
        <w:tab/>
      </w:r>
      <w:r w:rsidR="00B10EC0">
        <w:rPr>
          <w:sz w:val="18"/>
          <w:szCs w:val="18"/>
        </w:rPr>
        <w:tab/>
      </w:r>
      <w:r w:rsidR="00B10EC0">
        <w:rPr>
          <w:sz w:val="18"/>
          <w:szCs w:val="18"/>
        </w:rPr>
        <w:tab/>
        <w:t xml:space="preserve">     (podpis)</w:t>
      </w:r>
    </w:p>
    <w:sectPr w:rsidR="00870875" w:rsidRPr="00B8044B" w:rsidSect="00B10EC0">
      <w:pgSz w:w="11906" w:h="16838"/>
      <w:pgMar w:top="851" w:right="1134" w:bottom="142" w:left="1134" w:header="708" w:footer="708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AA2871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  <w:b w:val="0"/>
        <w:bCs w:val="0"/>
        <w:sz w:val="20"/>
        <w:szCs w:val="20"/>
        <w:highlight w:val="white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  <w:sz w:val="20"/>
        <w:szCs w:val="20"/>
        <w:highlight w:val="white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  <w:bCs w:val="0"/>
        <w:sz w:val="20"/>
        <w:szCs w:val="20"/>
        <w:highlight w:val="white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  <w:b w:val="0"/>
        <w:bCs w:val="0"/>
        <w:sz w:val="20"/>
        <w:szCs w:val="20"/>
        <w:highlight w:val="white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 w:val="0"/>
        <w:bCs w:val="0"/>
        <w:sz w:val="20"/>
        <w:szCs w:val="20"/>
        <w:highlight w:val="white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b w:val="0"/>
        <w:bCs w:val="0"/>
        <w:sz w:val="20"/>
        <w:szCs w:val="20"/>
        <w:highlight w:val="white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b w:val="0"/>
        <w:bCs w:val="0"/>
        <w:sz w:val="20"/>
        <w:szCs w:val="20"/>
        <w:highlight w:val="white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/>
        <w:b w:val="0"/>
        <w:bCs w:val="0"/>
        <w:sz w:val="20"/>
        <w:szCs w:val="20"/>
        <w:highlight w:val="white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  <w:b w:val="0"/>
        <w:bCs w:val="0"/>
        <w:sz w:val="20"/>
        <w:szCs w:val="20"/>
        <w:highlight w:val="white"/>
        <w:lang w:val="pl-P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333333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333333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333333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333333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333333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333333"/>
        <w:sz w:val="20"/>
        <w:szCs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  <w:lang w:val="pl-P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  <w:lang w:val="pl-P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  <w:lang w:val="pl-P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CE7A73"/>
    <w:multiLevelType w:val="hybridMultilevel"/>
    <w:tmpl w:val="A6185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75C6B"/>
    <w:multiLevelType w:val="hybridMultilevel"/>
    <w:tmpl w:val="FC782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B5E71"/>
    <w:rsid w:val="00684CDE"/>
    <w:rsid w:val="00870875"/>
    <w:rsid w:val="008B5E71"/>
    <w:rsid w:val="009B23B2"/>
    <w:rsid w:val="00B10EC0"/>
    <w:rsid w:val="00B8044B"/>
    <w:rsid w:val="00CB4446"/>
    <w:rsid w:val="00F9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3B2"/>
    <w:pPr>
      <w:widowControl w:val="0"/>
      <w:shd w:val="clear" w:color="auto" w:fill="FFFFFF"/>
      <w:suppressAutoHyphens/>
      <w:jc w:val="both"/>
    </w:pPr>
    <w:rPr>
      <w:color w:val="000000"/>
      <w:kern w:val="2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B23B2"/>
    <w:rPr>
      <w:rFonts w:ascii="Arial" w:eastAsia="Times New Roman" w:hAnsi="Arial" w:cs="Arial"/>
      <w:b w:val="0"/>
      <w:bCs w:val="0"/>
      <w:sz w:val="20"/>
      <w:szCs w:val="20"/>
      <w:highlight w:val="white"/>
      <w:lang w:val="pl-PL"/>
    </w:rPr>
  </w:style>
  <w:style w:type="character" w:customStyle="1" w:styleId="WW8Num2z0">
    <w:name w:val="WW8Num2z0"/>
    <w:rsid w:val="009B23B2"/>
    <w:rPr>
      <w:rFonts w:ascii="Symbol" w:hAnsi="Symbol" w:cs="OpenSymbol"/>
    </w:rPr>
  </w:style>
  <w:style w:type="character" w:customStyle="1" w:styleId="WW8Num2z1">
    <w:name w:val="WW8Num2z1"/>
    <w:rsid w:val="009B23B2"/>
    <w:rPr>
      <w:rFonts w:ascii="OpenSymbol" w:eastAsia="Times New Roman" w:hAnsi="OpenSymbol" w:cs="OpenSymbol"/>
      <w:color w:val="333333"/>
      <w:sz w:val="20"/>
      <w:szCs w:val="20"/>
    </w:rPr>
  </w:style>
  <w:style w:type="character" w:customStyle="1" w:styleId="WW8Num3z0">
    <w:name w:val="WW8Num3z0"/>
    <w:rsid w:val="009B23B2"/>
    <w:rPr>
      <w:rFonts w:ascii="Symbol" w:hAnsi="Symbol" w:cs="OpenSymbol"/>
    </w:rPr>
  </w:style>
  <w:style w:type="character" w:customStyle="1" w:styleId="WW8Num3z1">
    <w:name w:val="WW8Num3z1"/>
    <w:rsid w:val="009B23B2"/>
    <w:rPr>
      <w:rFonts w:ascii="OpenSymbol" w:hAnsi="OpenSymbol" w:cs="OpenSymbol"/>
    </w:rPr>
  </w:style>
  <w:style w:type="character" w:customStyle="1" w:styleId="WW8Num4z0">
    <w:name w:val="WW8Num4z0"/>
    <w:rsid w:val="009B23B2"/>
    <w:rPr>
      <w:rFonts w:ascii="Symbol" w:eastAsia="Times New Roman" w:hAnsi="Symbol" w:cs="OpenSymbol"/>
      <w:color w:val="auto"/>
      <w:sz w:val="20"/>
      <w:szCs w:val="20"/>
      <w:lang w:val="pl-PL"/>
    </w:rPr>
  </w:style>
  <w:style w:type="character" w:customStyle="1" w:styleId="WW8Num4z1">
    <w:name w:val="WW8Num4z1"/>
    <w:rsid w:val="009B23B2"/>
    <w:rPr>
      <w:rFonts w:ascii="OpenSymbol" w:hAnsi="OpenSymbol" w:cs="OpenSymbol"/>
    </w:rPr>
  </w:style>
  <w:style w:type="character" w:customStyle="1" w:styleId="WW8Num5z0">
    <w:name w:val="WW8Num5z0"/>
    <w:rsid w:val="009B23B2"/>
  </w:style>
  <w:style w:type="character" w:customStyle="1" w:styleId="WW8Num5z1">
    <w:name w:val="WW8Num5z1"/>
    <w:rsid w:val="009B23B2"/>
  </w:style>
  <w:style w:type="character" w:customStyle="1" w:styleId="WW8Num5z2">
    <w:name w:val="WW8Num5z2"/>
    <w:rsid w:val="009B23B2"/>
  </w:style>
  <w:style w:type="character" w:customStyle="1" w:styleId="WW8Num5z3">
    <w:name w:val="WW8Num5z3"/>
    <w:rsid w:val="009B23B2"/>
  </w:style>
  <w:style w:type="character" w:customStyle="1" w:styleId="WW8Num5z4">
    <w:name w:val="WW8Num5z4"/>
    <w:rsid w:val="009B23B2"/>
  </w:style>
  <w:style w:type="character" w:customStyle="1" w:styleId="WW8Num5z5">
    <w:name w:val="WW8Num5z5"/>
    <w:rsid w:val="009B23B2"/>
  </w:style>
  <w:style w:type="character" w:customStyle="1" w:styleId="WW8Num5z6">
    <w:name w:val="WW8Num5z6"/>
    <w:rsid w:val="009B23B2"/>
  </w:style>
  <w:style w:type="character" w:customStyle="1" w:styleId="WW8Num5z7">
    <w:name w:val="WW8Num5z7"/>
    <w:rsid w:val="009B23B2"/>
  </w:style>
  <w:style w:type="character" w:customStyle="1" w:styleId="WW8Num5z8">
    <w:name w:val="WW8Num5z8"/>
    <w:rsid w:val="009B23B2"/>
  </w:style>
  <w:style w:type="character" w:customStyle="1" w:styleId="Znakinumeracji">
    <w:name w:val="Znaki numeracji"/>
    <w:rsid w:val="009B23B2"/>
    <w:rPr>
      <w:rFonts w:ascii="Arial" w:hAnsi="Arial" w:cs="Arial"/>
      <w:b w:val="0"/>
      <w:bCs w:val="0"/>
      <w:sz w:val="20"/>
      <w:szCs w:val="20"/>
    </w:rPr>
  </w:style>
  <w:style w:type="character" w:customStyle="1" w:styleId="Znakiwypunktowania">
    <w:name w:val="Znaki wypunktowania"/>
    <w:rsid w:val="009B23B2"/>
    <w:rPr>
      <w:rFonts w:ascii="OpenSymbol" w:eastAsia="OpenSymbol" w:hAnsi="OpenSymbol" w:cs="OpenSymbol"/>
    </w:rPr>
  </w:style>
  <w:style w:type="character" w:styleId="Hipercze">
    <w:name w:val="Hyperlink"/>
    <w:rsid w:val="009B23B2"/>
    <w:rPr>
      <w:color w:val="0000FF"/>
      <w:u w:val="single"/>
    </w:rPr>
  </w:style>
  <w:style w:type="character" w:customStyle="1" w:styleId="WW8Num26z0">
    <w:name w:val="WW8Num26z0"/>
    <w:rsid w:val="009B23B2"/>
    <w:rPr>
      <w:rFonts w:cs="Calibri"/>
    </w:rPr>
  </w:style>
  <w:style w:type="character" w:customStyle="1" w:styleId="WW8Num26z1">
    <w:name w:val="WW8Num26z1"/>
    <w:rsid w:val="009B23B2"/>
  </w:style>
  <w:style w:type="character" w:customStyle="1" w:styleId="WW8Num26z2">
    <w:name w:val="WW8Num26z2"/>
    <w:rsid w:val="009B23B2"/>
  </w:style>
  <w:style w:type="character" w:customStyle="1" w:styleId="WW8Num26z3">
    <w:name w:val="WW8Num26z3"/>
    <w:rsid w:val="009B23B2"/>
  </w:style>
  <w:style w:type="character" w:customStyle="1" w:styleId="WW8Num26z4">
    <w:name w:val="WW8Num26z4"/>
    <w:rsid w:val="009B23B2"/>
  </w:style>
  <w:style w:type="character" w:customStyle="1" w:styleId="WW8Num26z5">
    <w:name w:val="WW8Num26z5"/>
    <w:rsid w:val="009B23B2"/>
  </w:style>
  <w:style w:type="character" w:customStyle="1" w:styleId="WW8Num26z6">
    <w:name w:val="WW8Num26z6"/>
    <w:rsid w:val="009B23B2"/>
  </w:style>
  <w:style w:type="character" w:customStyle="1" w:styleId="WW8Num26z7">
    <w:name w:val="WW8Num26z7"/>
    <w:rsid w:val="009B23B2"/>
  </w:style>
  <w:style w:type="character" w:customStyle="1" w:styleId="WW8Num26z8">
    <w:name w:val="WW8Num26z8"/>
    <w:rsid w:val="009B23B2"/>
  </w:style>
  <w:style w:type="character" w:customStyle="1" w:styleId="ListLabel1">
    <w:name w:val="ListLabel 1"/>
    <w:rsid w:val="009B23B2"/>
    <w:rPr>
      <w:rFonts w:ascii="Times New Roman" w:hAnsi="Times New Roman" w:cs="Wingdings"/>
      <w:sz w:val="20"/>
    </w:rPr>
  </w:style>
  <w:style w:type="paragraph" w:customStyle="1" w:styleId="Nagwek1">
    <w:name w:val="Nagłówek1"/>
    <w:basedOn w:val="Normalny"/>
    <w:next w:val="Tekstpodstawowy"/>
    <w:rsid w:val="009B23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9B23B2"/>
    <w:pPr>
      <w:spacing w:after="120"/>
    </w:pPr>
  </w:style>
  <w:style w:type="paragraph" w:styleId="Lista">
    <w:name w:val="List"/>
    <w:basedOn w:val="Tekstpodstawowy"/>
    <w:rsid w:val="009B23B2"/>
    <w:rPr>
      <w:rFonts w:cs="Mangal"/>
    </w:rPr>
  </w:style>
  <w:style w:type="paragraph" w:styleId="Legenda">
    <w:name w:val="caption"/>
    <w:basedOn w:val="Normalny"/>
    <w:qFormat/>
    <w:rsid w:val="009B23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B23B2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9B23B2"/>
    <w:pPr>
      <w:spacing w:after="20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ielg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5149</CharactersWithSpaces>
  <SharedDoc>false</SharedDoc>
  <HLinks>
    <vt:vector size="24" baseType="variant">
      <vt:variant>
        <vt:i4>983079</vt:i4>
      </vt:variant>
      <vt:variant>
        <vt:i4>9</vt:i4>
      </vt:variant>
      <vt:variant>
        <vt:i4>0</vt:i4>
      </vt:variant>
      <vt:variant>
        <vt:i4>5</vt:i4>
      </vt:variant>
      <vt:variant>
        <vt:lpwstr>mailto:iod@wielgie.pl</vt:lpwstr>
      </vt:variant>
      <vt:variant>
        <vt:lpwstr/>
      </vt:variant>
      <vt:variant>
        <vt:i4>4194319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https://sip.legalis.pl/document-view.seam?documentId=mfrxilrvgaytgnbsge4a</vt:lpwstr>
      </vt:variant>
      <vt:variant>
        <vt:lpwstr/>
      </vt:variant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7929960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https://sip.legalis.pl/document-view.seam?documentId=mfrxilrtgm2tsnrrguytsltqmfyc4mzuhaztimztgq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ssadowski</cp:lastModifiedBy>
  <cp:revision>4</cp:revision>
  <cp:lastPrinted>2019-02-05T08:12:00Z</cp:lastPrinted>
  <dcterms:created xsi:type="dcterms:W3CDTF">2018-06-26T09:34:00Z</dcterms:created>
  <dcterms:modified xsi:type="dcterms:W3CDTF">2019-02-05T08:13:00Z</dcterms:modified>
</cp:coreProperties>
</file>