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EC" w:rsidRPr="00724CEC" w:rsidRDefault="00724CEC" w:rsidP="00724CEC">
      <w:pPr>
        <w:rPr>
          <w:rFonts w:ascii="Times New Roman" w:hAnsi="Times New Roman" w:cs="Times New Roman"/>
          <w:b/>
          <w:bCs/>
        </w:rPr>
      </w:pPr>
      <w:r w:rsidRPr="00724CEC">
        <w:rPr>
          <w:rFonts w:ascii="Times New Roman" w:hAnsi="Times New Roman" w:cs="Times New Roman"/>
          <w:b/>
          <w:bCs/>
        </w:rPr>
        <w:t>Polska-Wielgie: Usługi usuwania ścieków</w:t>
      </w:r>
    </w:p>
    <w:p w:rsidR="00724CEC" w:rsidRPr="00724CEC" w:rsidRDefault="00724CEC" w:rsidP="00724CEC">
      <w:pPr>
        <w:rPr>
          <w:rFonts w:ascii="Times New Roman" w:hAnsi="Times New Roman" w:cs="Times New Roman"/>
          <w:b/>
          <w:bCs/>
        </w:rPr>
      </w:pPr>
      <w:r w:rsidRPr="00724CEC">
        <w:rPr>
          <w:rFonts w:ascii="Times New Roman" w:hAnsi="Times New Roman" w:cs="Times New Roman"/>
          <w:b/>
          <w:bCs/>
        </w:rPr>
        <w:t>2017/S 187-383123</w:t>
      </w:r>
    </w:p>
    <w:p w:rsidR="00724CEC" w:rsidRPr="00724CEC" w:rsidRDefault="00724CEC" w:rsidP="00724CEC">
      <w:pPr>
        <w:rPr>
          <w:rFonts w:ascii="Times New Roman" w:hAnsi="Times New Roman" w:cs="Times New Roman"/>
          <w:b/>
          <w:bCs/>
        </w:rPr>
      </w:pPr>
      <w:r w:rsidRPr="00724CEC">
        <w:rPr>
          <w:rFonts w:ascii="Times New Roman" w:hAnsi="Times New Roman" w:cs="Times New Roman"/>
          <w:b/>
          <w:bCs/>
        </w:rPr>
        <w:t>Ogłoszenie o zamówieniu</w:t>
      </w:r>
    </w:p>
    <w:p w:rsidR="00724CEC" w:rsidRPr="00724CEC" w:rsidRDefault="00724CEC" w:rsidP="00724CEC">
      <w:pPr>
        <w:rPr>
          <w:rFonts w:ascii="Times New Roman" w:hAnsi="Times New Roman" w:cs="Times New Roman"/>
          <w:b/>
          <w:bCs/>
        </w:rPr>
      </w:pPr>
      <w:r w:rsidRPr="00724CEC">
        <w:rPr>
          <w:rFonts w:ascii="Times New Roman" w:hAnsi="Times New Roman" w:cs="Times New Roman"/>
          <w:b/>
          <w:bCs/>
        </w:rPr>
        <w:t>Usługi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Dyrektywa 2014/24/UE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Sekcja I: Instytucja zamawiająca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I.1)</w:t>
      </w:r>
      <w:r w:rsidRPr="00724CEC">
        <w:rPr>
          <w:rFonts w:ascii="Times New Roman" w:hAnsi="Times New Roman" w:cs="Times New Roman"/>
          <w:b/>
          <w:bCs/>
        </w:rPr>
        <w:t>Nazwa i adresy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Gmina Wielgie</w:t>
      </w:r>
      <w:r w:rsidRPr="00724CEC">
        <w:rPr>
          <w:rFonts w:ascii="Times New Roman" w:hAnsi="Times New Roman" w:cs="Times New Roman"/>
        </w:rPr>
        <w:br/>
        <w:t>ul. Starowiejska 8</w:t>
      </w:r>
      <w:r w:rsidRPr="00724CEC">
        <w:rPr>
          <w:rFonts w:ascii="Times New Roman" w:hAnsi="Times New Roman" w:cs="Times New Roman"/>
        </w:rPr>
        <w:br/>
        <w:t>Wielgie</w:t>
      </w:r>
      <w:r w:rsidRPr="00724CEC">
        <w:rPr>
          <w:rFonts w:ascii="Times New Roman" w:hAnsi="Times New Roman" w:cs="Times New Roman"/>
        </w:rPr>
        <w:br/>
        <w:t>87-603</w:t>
      </w:r>
      <w:r w:rsidRPr="00724CEC">
        <w:rPr>
          <w:rFonts w:ascii="Times New Roman" w:hAnsi="Times New Roman" w:cs="Times New Roman"/>
        </w:rPr>
        <w:br/>
        <w:t>Polska</w:t>
      </w:r>
      <w:r w:rsidRPr="00724CEC">
        <w:rPr>
          <w:rFonts w:ascii="Times New Roman" w:hAnsi="Times New Roman" w:cs="Times New Roman"/>
        </w:rPr>
        <w:br/>
        <w:t>Osoba do kontaktów: Krzysztof Głowiński</w:t>
      </w:r>
      <w:r w:rsidRPr="00724CEC">
        <w:rPr>
          <w:rFonts w:ascii="Times New Roman" w:hAnsi="Times New Roman" w:cs="Times New Roman"/>
        </w:rPr>
        <w:br/>
        <w:t>Tel.: +48 542897380</w:t>
      </w:r>
      <w:r w:rsidRPr="00724CEC">
        <w:rPr>
          <w:rFonts w:ascii="Times New Roman" w:hAnsi="Times New Roman" w:cs="Times New Roman"/>
        </w:rPr>
        <w:br/>
        <w:t xml:space="preserve">E-mail: </w:t>
      </w:r>
      <w:hyperlink r:id="rId5" w:history="1">
        <w:r w:rsidRPr="00724CEC">
          <w:rPr>
            <w:rStyle w:val="Hipercze"/>
            <w:rFonts w:ascii="Times New Roman" w:hAnsi="Times New Roman" w:cs="Times New Roman"/>
          </w:rPr>
          <w:t>kglowinski@wielgie.pl</w:t>
        </w:r>
      </w:hyperlink>
      <w:r w:rsidRPr="00724CEC">
        <w:rPr>
          <w:rFonts w:ascii="Times New Roman" w:hAnsi="Times New Roman" w:cs="Times New Roman"/>
        </w:rPr>
        <w:br/>
        <w:t>Faks: +48 542897795</w:t>
      </w:r>
      <w:r w:rsidRPr="00724CEC">
        <w:rPr>
          <w:rFonts w:ascii="Times New Roman" w:hAnsi="Times New Roman" w:cs="Times New Roman"/>
        </w:rPr>
        <w:br/>
        <w:t>Kod NUTS: PL619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  <w:b/>
          <w:bCs/>
        </w:rPr>
        <w:t>Adresy internetowe: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Główny adres: </w:t>
      </w:r>
      <w:hyperlink r:id="rId6" w:tgtFrame="_blank" w:history="1">
        <w:r w:rsidRPr="00724CEC">
          <w:rPr>
            <w:rStyle w:val="Hipercze"/>
            <w:rFonts w:ascii="Times New Roman" w:hAnsi="Times New Roman" w:cs="Times New Roman"/>
          </w:rPr>
          <w:t>http://bip.wielgie.pl</w:t>
        </w:r>
      </w:hyperlink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I.2)</w:t>
      </w:r>
      <w:r w:rsidRPr="00724CEC">
        <w:rPr>
          <w:rFonts w:ascii="Times New Roman" w:hAnsi="Times New Roman" w:cs="Times New Roman"/>
          <w:b/>
          <w:bCs/>
        </w:rPr>
        <w:t>Wspólne zamówienie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I.3)</w:t>
      </w:r>
      <w:r w:rsidRPr="00724CEC">
        <w:rPr>
          <w:rFonts w:ascii="Times New Roman" w:hAnsi="Times New Roman" w:cs="Times New Roman"/>
          <w:b/>
          <w:bCs/>
        </w:rPr>
        <w:t>Komunikacja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Nieograniczony, pełny i bezpośredni dostęp do dokumentów zamówienia można uzyskać bezpłatnie pod adresem: </w:t>
      </w:r>
      <w:hyperlink r:id="rId7" w:tgtFrame="_blank" w:history="1">
        <w:r w:rsidRPr="00724CEC">
          <w:rPr>
            <w:rStyle w:val="Hipercze"/>
            <w:rFonts w:ascii="Times New Roman" w:hAnsi="Times New Roman" w:cs="Times New Roman"/>
          </w:rPr>
          <w:t>http://bip.wielgie.pl/</w:t>
        </w:r>
      </w:hyperlink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Więcej informacji można uzyskać pod adresem podanym powyżej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Oferty lub wnioski o dopuszczenie do udziału w postępowaniu należy przesyłać na adres podany powyżej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I.4)</w:t>
      </w:r>
      <w:r w:rsidRPr="00724CEC">
        <w:rPr>
          <w:rFonts w:ascii="Times New Roman" w:hAnsi="Times New Roman" w:cs="Times New Roman"/>
          <w:b/>
          <w:bCs/>
        </w:rPr>
        <w:t>Rodzaj instytucji zamawiającej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Organ władzy regionalnej lub lokalnej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I.5)</w:t>
      </w:r>
      <w:r w:rsidRPr="00724CEC">
        <w:rPr>
          <w:rFonts w:ascii="Times New Roman" w:hAnsi="Times New Roman" w:cs="Times New Roman"/>
          <w:b/>
          <w:bCs/>
        </w:rPr>
        <w:t>Główny przedmiot działalności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Ogólne usługi publiczne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Sekcja II: Przedmiot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II.1)</w:t>
      </w:r>
      <w:r w:rsidRPr="00724CEC">
        <w:rPr>
          <w:rFonts w:ascii="Times New Roman" w:hAnsi="Times New Roman" w:cs="Times New Roman"/>
          <w:b/>
          <w:bCs/>
        </w:rPr>
        <w:t>Wielkość lub zakres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II.1.1)</w:t>
      </w:r>
      <w:r w:rsidRPr="00724CEC">
        <w:rPr>
          <w:rFonts w:ascii="Times New Roman" w:hAnsi="Times New Roman" w:cs="Times New Roman"/>
          <w:b/>
          <w:bCs/>
        </w:rPr>
        <w:t>Nazwa: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Bieżąca obsługa stacji uzdatniania wody z siecią wodociągową i oczyszczalni ścieków z siecią kanalizacyjną.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lastRenderedPageBreak/>
        <w:t>Numer referencyjny: GSR.271.10.2017.KG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II.1.2)</w:t>
      </w:r>
      <w:r w:rsidRPr="00724CEC">
        <w:rPr>
          <w:rFonts w:ascii="Times New Roman" w:hAnsi="Times New Roman" w:cs="Times New Roman"/>
          <w:b/>
          <w:bCs/>
        </w:rPr>
        <w:t>Główny kod CPV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90410000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II.1.3)</w:t>
      </w:r>
      <w:r w:rsidRPr="00724CEC">
        <w:rPr>
          <w:rFonts w:ascii="Times New Roman" w:hAnsi="Times New Roman" w:cs="Times New Roman"/>
          <w:b/>
          <w:bCs/>
        </w:rPr>
        <w:t>Rodzaj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Usługi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II.1.4)</w:t>
      </w:r>
      <w:r w:rsidRPr="00724CEC">
        <w:rPr>
          <w:rFonts w:ascii="Times New Roman" w:hAnsi="Times New Roman" w:cs="Times New Roman"/>
          <w:b/>
          <w:bCs/>
        </w:rPr>
        <w:t>Krótki opis: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Przedmiotem zamówienia jest realizacja usługi polegającej na bieżącej obsłudze stacji uzdatniania wody Orłowo i Zaduszniki należących do nich sieci wodociągowych obejmujących wszystkie miejscowości z terenu gminy Wielgie oraz oczyszczalni ścieków w Wielgiem i Wylazłowie należących do niej sieci kanalizacyjnych obejmujących części miejscowości: Wielgie, Nowa Wieś, Teodorowo i Wylazłowo.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II.1.5)</w:t>
      </w:r>
      <w:r w:rsidRPr="00724CEC">
        <w:rPr>
          <w:rFonts w:ascii="Times New Roman" w:hAnsi="Times New Roman" w:cs="Times New Roman"/>
          <w:b/>
          <w:bCs/>
        </w:rPr>
        <w:t>Szacunkowa całkowita wartość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II.1.6)</w:t>
      </w:r>
      <w:r w:rsidRPr="00724CEC">
        <w:rPr>
          <w:rFonts w:ascii="Times New Roman" w:hAnsi="Times New Roman" w:cs="Times New Roman"/>
          <w:b/>
          <w:bCs/>
        </w:rPr>
        <w:t>Informacje o częściach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To zamówienie podzielone jest na części: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II.2)</w:t>
      </w:r>
      <w:r w:rsidRPr="00724CEC">
        <w:rPr>
          <w:rFonts w:ascii="Times New Roman" w:hAnsi="Times New Roman" w:cs="Times New Roman"/>
          <w:b/>
          <w:bCs/>
        </w:rPr>
        <w:t>Opis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II.2.1)</w:t>
      </w:r>
      <w:r w:rsidRPr="00724CEC">
        <w:rPr>
          <w:rFonts w:ascii="Times New Roman" w:hAnsi="Times New Roman" w:cs="Times New Roman"/>
          <w:b/>
          <w:bCs/>
        </w:rPr>
        <w:t>Nazwa: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II.2.2)</w:t>
      </w:r>
      <w:r w:rsidRPr="00724CEC">
        <w:rPr>
          <w:rFonts w:ascii="Times New Roman" w:hAnsi="Times New Roman" w:cs="Times New Roman"/>
          <w:b/>
          <w:bCs/>
        </w:rPr>
        <w:t>Dodatkowy kod lub kody CPV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II.2.3)</w:t>
      </w:r>
      <w:r w:rsidRPr="00724CEC">
        <w:rPr>
          <w:rFonts w:ascii="Times New Roman" w:hAnsi="Times New Roman" w:cs="Times New Roman"/>
          <w:b/>
          <w:bCs/>
        </w:rPr>
        <w:t>Miejsce świadczenia usług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Kod NUTS: PL619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II.2.4)</w:t>
      </w:r>
      <w:r w:rsidRPr="00724CEC">
        <w:rPr>
          <w:rFonts w:ascii="Times New Roman" w:hAnsi="Times New Roman" w:cs="Times New Roman"/>
          <w:b/>
          <w:bCs/>
        </w:rPr>
        <w:t>Opis zamówienia: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Przedmiotem zamówienia jest realizacja usługi polegającej na bieżącej obsłudze stacji uzdatniania wody Orłowo i Zaduszniki należących do nich sieci wodociągowych obejmujących wszystkie miejscowości z terenu gminy Wielgie oraz oczyszczalni ścieków w Wielgiem i Wylazłowie należących do niej sieci kanalizacyjnych obejmujących części miejscowości: Wielgie, Nowa Wieś, Teodorowo i Wylazłowo. Wykonanie usługi obejmuje: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1) Bieżącą obsługę, konserwację i utrzymanie w stałej sprawności technicznej i sanitarnej obiektów hydroforni, oczyszczalni ścieków (Wielgie i Wylazłowo) oraz sieci wodociągowej i kanalizacji sanitarnej wraz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z urządzeniami sieci stanowiącymi własność Zamawiającego,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2) Utrzymanie dobrej jakości wody podawanej do sieci i ścieków oczyszczonych odprowadzanych do wód, które mają odpowiadać wymaganiom obowiązujących przepisów,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3) Usuwanie wszelkich przecieków i nieszczelności sieci wodociągowej i kanal</w:t>
      </w:r>
      <w:r>
        <w:rPr>
          <w:rFonts w:ascii="Times New Roman" w:hAnsi="Times New Roman" w:cs="Times New Roman"/>
        </w:rPr>
        <w:t>izacji sanitarnej</w:t>
      </w:r>
      <w:r w:rsidRPr="00724CEC">
        <w:rPr>
          <w:rFonts w:ascii="Times New Roman" w:hAnsi="Times New Roman" w:cs="Times New Roman"/>
        </w:rPr>
        <w:t>, likwidacji zastoin poprzez cykliczne płukanie sieci wodociągowych,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4) Prowadzenie Pogotowia Technicznego, którego zadaniem będzie niezwłoczne usuwanie wszelkich awarii (awaria powinna być zabezpieczona w ciągu 2 godz. od zgłoszenia i usunięta w ciągu 24 godz. </w:t>
      </w:r>
      <w:r w:rsidRPr="00724CEC">
        <w:rPr>
          <w:rFonts w:ascii="Times New Roman" w:hAnsi="Times New Roman" w:cs="Times New Roman"/>
        </w:rPr>
        <w:lastRenderedPageBreak/>
        <w:t>od zgłoszenia) i usterek technicznych powstałych na sieciach zakłócających ciągłość dostaw wody, odbioru ścieków i prawidłowej eksploatacji urządzeń sieci Zamawiającego,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5) Prowadzenie dokumentacji eksploatowanych sieci,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6) Zawieranie umów w imieniu Zamawiającego na dostawę wody i odbiór ścieków z odbiorcami indywidualnymi i zbiorowymi,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7) Pobieranie należności od odbiorców za dostarczoną wodę i odebrane ścieki po cenach określonych w taryfie,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8) Ponoszenie wszelkich kosztów związanych z bieżącą obsługą i eksploatacją sieci wodociągowej oraz kanalizacji sanitarnej a w szczególności: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a) Opłaty za badania wody,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b) Opłaty za legalizację wodomierzy w przypadku podejrzenia złych wskazań lub upływu terminu ważności,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c) Opłaty za energię elektryczną w związku z obsługą urządzeń </w:t>
      </w:r>
      <w:proofErr w:type="spellStart"/>
      <w:r w:rsidRPr="00724CEC">
        <w:rPr>
          <w:rFonts w:ascii="Times New Roman" w:hAnsi="Times New Roman" w:cs="Times New Roman"/>
        </w:rPr>
        <w:t>wodno</w:t>
      </w:r>
      <w:proofErr w:type="spellEnd"/>
      <w:r w:rsidRPr="00724CEC">
        <w:rPr>
          <w:rFonts w:ascii="Times New Roman" w:hAnsi="Times New Roman" w:cs="Times New Roman"/>
        </w:rPr>
        <w:t xml:space="preserve"> ściekowych,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d) Opłaty za ubezpieczenie stacji uzdatniania wody i sieci wodociągowej, oczyszczalni ścieków oraz sieci kanalizacyjnej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e) Kar za nieprzestrzeganie wymogów jakościowych wody i ścieków,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f) Opłaty za gospodarcze korzystanie ze środowiska,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g) Zatrudnienie pracowników obsługi hydroforni i oczyszczalni ścieków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h) Ponoszenie opłat za dozór techniczny urządzeń na oczyszczalni i hydroforni.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9) Określanie warunków technicznych na podłączenie do sieci wodociągowej i kanalizacji sanitarnej,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10) Kontrola legalności poboru wody, zrzutu ścieków i podłączeń do sieci wodociągowej i kanalizacji sanitarnej,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11) Windykacja należności od odbiorców nie regulujących opłaty za korzystanie z sieci wodociągowej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 kanalizacji sanitarnej – za dostarczoną wodę i odprowadzone ścieki,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12) Ponoszenie kosztów robocizny związanej z likwidacją wszystkich awarii,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13) Ponoszenie kosztów zakupu materiałów, urządzeń do likwidacji awarii,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14) Dokonywania okresowych przeglądów urządzeń elektrycznych zgodnie z dokumentacją </w:t>
      </w:r>
      <w:proofErr w:type="spellStart"/>
      <w:r w:rsidRPr="00724CEC">
        <w:rPr>
          <w:rFonts w:ascii="Times New Roman" w:hAnsi="Times New Roman" w:cs="Times New Roman"/>
        </w:rPr>
        <w:t>techniczno</w:t>
      </w:r>
      <w:proofErr w:type="spellEnd"/>
      <w:r w:rsidRPr="00724CEC">
        <w:rPr>
          <w:rFonts w:ascii="Times New Roman" w:hAnsi="Times New Roman" w:cs="Times New Roman"/>
        </w:rPr>
        <w:t xml:space="preserve"> – ruchową,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15) Utrzymanie w pełnej sprawności wszystkich urządzeń – w tym hydrantów, zasuw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16) Utrzymanie należytej czystości w hydroforni, działce na której usytuowany jest obiekt wraz z systematycznym koszeniem trawy i czyszczeniem zbiorników wód </w:t>
      </w:r>
      <w:proofErr w:type="spellStart"/>
      <w:r w:rsidRPr="00724CEC">
        <w:rPr>
          <w:rFonts w:ascii="Times New Roman" w:hAnsi="Times New Roman" w:cs="Times New Roman"/>
        </w:rPr>
        <w:t>popłuczynowych</w:t>
      </w:r>
      <w:proofErr w:type="spellEnd"/>
      <w:r w:rsidRPr="00724CEC">
        <w:rPr>
          <w:rFonts w:ascii="Times New Roman" w:hAnsi="Times New Roman" w:cs="Times New Roman"/>
        </w:rPr>
        <w:t xml:space="preserve"> oraz wody uzdatnionej,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17) Pełnienie funkcji inspektora nadzoru inwestorskiego w usuwaniu awarii gwarancyjnych oraz odbiorze robót budowlanych związanych z realizacją remontów,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lastRenderedPageBreak/>
        <w:t>18) Rozliczanie opłat za gospodarcze korzystanie ze środowiska naturalnego w związku z prowadzoną działalnością,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19) Obowiązek sprawozdawcz</w:t>
      </w:r>
      <w:r>
        <w:rPr>
          <w:rFonts w:ascii="Times New Roman" w:hAnsi="Times New Roman" w:cs="Times New Roman"/>
        </w:rPr>
        <w:t xml:space="preserve">y w związku z obsługą instalacji </w:t>
      </w:r>
      <w:proofErr w:type="spellStart"/>
      <w:r>
        <w:rPr>
          <w:rFonts w:ascii="Times New Roman" w:hAnsi="Times New Roman" w:cs="Times New Roman"/>
        </w:rPr>
        <w:t>wodno</w:t>
      </w:r>
      <w:proofErr w:type="spellEnd"/>
      <w:r>
        <w:rPr>
          <w:rFonts w:ascii="Times New Roman" w:hAnsi="Times New Roman" w:cs="Times New Roman"/>
        </w:rPr>
        <w:t xml:space="preserve"> – kanalizacyjnej</w:t>
      </w:r>
      <w:r w:rsidRPr="00724CEC">
        <w:rPr>
          <w:rFonts w:ascii="Times New Roman" w:hAnsi="Times New Roman" w:cs="Times New Roman"/>
        </w:rPr>
        <w:t xml:space="preserve"> względem Głównego Urzędu Statystycznego i Wojewódzkiego Inspektoratu Ochrony Środowiska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20) Wykonywanie badań zgonie z obowiązującymi pozwoleniami wodnoprawnymi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21) Respektowanie zapisów wynikających z obowiązujących pozwoleń </w:t>
      </w:r>
      <w:proofErr w:type="spellStart"/>
      <w:r w:rsidRPr="00724CEC">
        <w:rPr>
          <w:rFonts w:ascii="Times New Roman" w:hAnsi="Times New Roman" w:cs="Times New Roman"/>
        </w:rPr>
        <w:t>wodno</w:t>
      </w:r>
      <w:proofErr w:type="spellEnd"/>
      <w:r w:rsidRPr="00724CEC">
        <w:rPr>
          <w:rFonts w:ascii="Times New Roman" w:hAnsi="Times New Roman" w:cs="Times New Roman"/>
        </w:rPr>
        <w:t xml:space="preserve"> prawnych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22) Informowanie Urzędu Gminy o ilości wykonanych i odebranych przyłączy wodociągowych</w:t>
      </w:r>
    </w:p>
    <w:p w:rsid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 kanalizac</w:t>
      </w:r>
      <w:r>
        <w:rPr>
          <w:rFonts w:ascii="Times New Roman" w:hAnsi="Times New Roman" w:cs="Times New Roman"/>
        </w:rPr>
        <w:t>yjnych do 30.06. i 31.12. każdego roku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23) Obowiązek przejmowania w obsługę budowli, instalacji, urządzeń i sieci, które będą oddawane do użytkowania w okresie obowiązywania umowy</w:t>
      </w:r>
      <w:bookmarkStart w:id="0" w:name="_GoBack"/>
      <w:bookmarkEnd w:id="0"/>
      <w:r w:rsidRPr="00724CEC">
        <w:rPr>
          <w:rFonts w:ascii="Times New Roman" w:hAnsi="Times New Roman" w:cs="Times New Roman"/>
        </w:rPr>
        <w:t>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II.2.5)</w:t>
      </w:r>
      <w:r w:rsidRPr="00724CEC">
        <w:rPr>
          <w:rFonts w:ascii="Times New Roman" w:hAnsi="Times New Roman" w:cs="Times New Roman"/>
          <w:b/>
          <w:bCs/>
        </w:rPr>
        <w:t>Kryteria udzielenia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Kryteria określone poniżej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Cena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II.2.6)</w:t>
      </w:r>
      <w:r w:rsidRPr="00724CEC">
        <w:rPr>
          <w:rFonts w:ascii="Times New Roman" w:hAnsi="Times New Roman" w:cs="Times New Roman"/>
          <w:b/>
          <w:bCs/>
        </w:rPr>
        <w:t>Szacunkowa wartość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II.2.7)</w:t>
      </w:r>
      <w:r w:rsidRPr="00724CEC">
        <w:rPr>
          <w:rFonts w:ascii="Times New Roman" w:hAnsi="Times New Roman" w:cs="Times New Roman"/>
          <w:b/>
          <w:bCs/>
        </w:rPr>
        <w:t>Okres obowiązywania zamówienia, umowy ramowej lub dynamicznego systemu zakupów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Początek: 01/01/2018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Niniejsze zamówienie podlega wznowieniu: tak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Opis wznowień: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Umowa zostaje zawarta na czas nieoznaczony. Wznowienie będzie możliwe w przypadku rozwiązania dotychczasowej umowy.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II.2.10)</w:t>
      </w:r>
      <w:r w:rsidRPr="00724CEC">
        <w:rPr>
          <w:rFonts w:ascii="Times New Roman" w:hAnsi="Times New Roman" w:cs="Times New Roman"/>
          <w:b/>
          <w:bCs/>
        </w:rPr>
        <w:t>Informacje o ofertach wariantowych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Dopuszcza się składanie ofert wariantowych: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II.2.11)</w:t>
      </w:r>
      <w:r w:rsidRPr="00724CEC">
        <w:rPr>
          <w:rFonts w:ascii="Times New Roman" w:hAnsi="Times New Roman" w:cs="Times New Roman"/>
          <w:b/>
          <w:bCs/>
        </w:rPr>
        <w:t>Informacje o opcjach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Opcje: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II.2.12)</w:t>
      </w:r>
      <w:r w:rsidRPr="00724CEC">
        <w:rPr>
          <w:rFonts w:ascii="Times New Roman" w:hAnsi="Times New Roman" w:cs="Times New Roman"/>
          <w:b/>
          <w:bCs/>
        </w:rPr>
        <w:t>Informacje na temat katalogów elektronicznych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II.2.13)</w:t>
      </w:r>
      <w:r w:rsidRPr="00724CEC">
        <w:rPr>
          <w:rFonts w:ascii="Times New Roman" w:hAnsi="Times New Roman" w:cs="Times New Roman"/>
          <w:b/>
          <w:bCs/>
        </w:rPr>
        <w:t>Informacje o funduszach Unii Europejskiej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Zamówienie dotyczy projektu/programu finansowanego ze środków Unii Europejskiej: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II.2.14)</w:t>
      </w:r>
      <w:r w:rsidRPr="00724CEC">
        <w:rPr>
          <w:rFonts w:ascii="Times New Roman" w:hAnsi="Times New Roman" w:cs="Times New Roman"/>
          <w:b/>
          <w:bCs/>
        </w:rPr>
        <w:t>Informacje dodatkowe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Sekcja III: Informacje o charakterze prawnym, ekonomicznym, finansowym i technicznym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III.1)</w:t>
      </w:r>
      <w:r w:rsidRPr="00724CEC">
        <w:rPr>
          <w:rFonts w:ascii="Times New Roman" w:hAnsi="Times New Roman" w:cs="Times New Roman"/>
          <w:b/>
          <w:bCs/>
        </w:rPr>
        <w:t>Warunki udziału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III.1.1)</w:t>
      </w:r>
      <w:r w:rsidRPr="00724CEC">
        <w:rPr>
          <w:rFonts w:ascii="Times New Roman" w:hAnsi="Times New Roman" w:cs="Times New Roman"/>
          <w:b/>
          <w:bCs/>
        </w:rPr>
        <w:t>Zdolność do prowadzenia działalności zawodowej, w tym wymogi związane z wpisem do rejestru zawodowego lub handlowego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lastRenderedPageBreak/>
        <w:t xml:space="preserve">Wykaz i krótki opis warunków: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Należy posiadać ważne zezwolenie na prowadzenie zbiorowego zaopatrzenia w wodę i zbiorowego odprowadzania ścieków wydane w formie decyzji przez Wójta Gminy.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III.1.2)</w:t>
      </w:r>
      <w:r w:rsidRPr="00724CEC">
        <w:rPr>
          <w:rFonts w:ascii="Times New Roman" w:hAnsi="Times New Roman" w:cs="Times New Roman"/>
          <w:b/>
          <w:bCs/>
        </w:rPr>
        <w:t>Sytuacja ekonomiczna i finansowa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Wykaz i krótki opis kryteriów kwalifikacji: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Informacja banku lub spółdzielczej kasy oszczędnościowo-kredytowej potwierdzającej wysokość posiadanych środków finansowych lub zdolność kredytową wykonawcy w okresie nie wcześniejszym niż 1 miesiąc przed upływem terminu składania ofert w kwocie nie mniejszej niż 100 000 PLN (słownie złotych sto tysięcy 00/100).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III.1.3)</w:t>
      </w:r>
      <w:r w:rsidRPr="00724CEC">
        <w:rPr>
          <w:rFonts w:ascii="Times New Roman" w:hAnsi="Times New Roman" w:cs="Times New Roman"/>
          <w:b/>
          <w:bCs/>
        </w:rPr>
        <w:t>Zdolność techniczna i kwalifikacje zawodowe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Wykaz i krótki opis kryteriów kwalifikacji: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Wykaz usług wykonanych, a w przypadku świadczeń ciągłych lub okresowych również wykonywanych, w okresie ostatnich trzech lat przed upływem terminu składania ofert, a jeżeli okres prowadzenia działalności jest krótszy, to w tym okresie, wg wzoru stanowiącego Załącznik nr 3 do SIWZ wraz z dowodami określającymi, czy usługi te zostały wykonane (są wykonywane) należycie. Dowodami potwierdzającymi należyte wykonanie dostaw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Potwierdzenie wykonania obsługi stacji uzdatniania wody o wydajności min. 200 m³/d oraz oczyszczalni ścieków o przepustowości min. 100 m³/d.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III.1.5)</w:t>
      </w:r>
      <w:r w:rsidRPr="00724CEC">
        <w:rPr>
          <w:rFonts w:ascii="Times New Roman" w:hAnsi="Times New Roman" w:cs="Times New Roman"/>
          <w:b/>
          <w:bCs/>
        </w:rPr>
        <w:t>Informacje o zamówieniach zastrzeżonych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III.2)</w:t>
      </w:r>
      <w:r w:rsidRPr="00724CEC">
        <w:rPr>
          <w:rFonts w:ascii="Times New Roman" w:hAnsi="Times New Roman" w:cs="Times New Roman"/>
          <w:b/>
          <w:bCs/>
        </w:rPr>
        <w:t>Warunki dotyczące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III.2.1)</w:t>
      </w:r>
      <w:r w:rsidRPr="00724CEC">
        <w:rPr>
          <w:rFonts w:ascii="Times New Roman" w:hAnsi="Times New Roman" w:cs="Times New Roman"/>
          <w:b/>
          <w:bCs/>
        </w:rPr>
        <w:t>Informacje dotyczące określonego zawodu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III.2.2)</w:t>
      </w:r>
      <w:r w:rsidRPr="00724CEC">
        <w:rPr>
          <w:rFonts w:ascii="Times New Roman" w:hAnsi="Times New Roman" w:cs="Times New Roman"/>
          <w:b/>
          <w:bCs/>
        </w:rPr>
        <w:t>Warunki realizacji umowy: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Warunki realizacji umowy w załączonym projekcie umowy.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III.2.3)</w:t>
      </w:r>
      <w:r w:rsidRPr="00724CEC">
        <w:rPr>
          <w:rFonts w:ascii="Times New Roman" w:hAnsi="Times New Roman" w:cs="Times New Roman"/>
          <w:b/>
          <w:bCs/>
        </w:rPr>
        <w:t>Informacje na temat pracowników odpowiedzialnych za wykonanie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Sekcja IV: Procedura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IV.1)</w:t>
      </w:r>
      <w:r w:rsidRPr="00724CEC">
        <w:rPr>
          <w:rFonts w:ascii="Times New Roman" w:hAnsi="Times New Roman" w:cs="Times New Roman"/>
          <w:b/>
          <w:bCs/>
        </w:rPr>
        <w:t>Opis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IV.1.1)</w:t>
      </w:r>
      <w:r w:rsidRPr="00724CEC">
        <w:rPr>
          <w:rFonts w:ascii="Times New Roman" w:hAnsi="Times New Roman" w:cs="Times New Roman"/>
          <w:b/>
          <w:bCs/>
        </w:rPr>
        <w:t>Rodzaj procedury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Procedura otwarta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IV.1.3)</w:t>
      </w:r>
      <w:r w:rsidRPr="00724CEC">
        <w:rPr>
          <w:rFonts w:ascii="Times New Roman" w:hAnsi="Times New Roman" w:cs="Times New Roman"/>
          <w:b/>
          <w:bCs/>
        </w:rPr>
        <w:t>Informacje na temat umowy ramowej lub dynamicznego systemu zakupów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IV.1.4)</w:t>
      </w:r>
      <w:r w:rsidRPr="00724CEC">
        <w:rPr>
          <w:rFonts w:ascii="Times New Roman" w:hAnsi="Times New Roman" w:cs="Times New Roman"/>
          <w:b/>
          <w:bCs/>
        </w:rPr>
        <w:t>Zmniejszenie liczby rozwiązań lub ofert podczas negocjacji lub dialogu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lastRenderedPageBreak/>
        <w:t>IV.1.6)</w:t>
      </w:r>
      <w:r w:rsidRPr="00724CEC">
        <w:rPr>
          <w:rFonts w:ascii="Times New Roman" w:hAnsi="Times New Roman" w:cs="Times New Roman"/>
          <w:b/>
          <w:bCs/>
        </w:rPr>
        <w:t>Informacje na temat aukcji elektronicznej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IV.1.8)</w:t>
      </w:r>
      <w:r w:rsidRPr="00724CEC">
        <w:rPr>
          <w:rFonts w:ascii="Times New Roman" w:hAnsi="Times New Roman" w:cs="Times New Roman"/>
          <w:b/>
          <w:bCs/>
        </w:rPr>
        <w:t>Informacje na temat Porozumienia w sprawie zamówień rządowych (GPA)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Zamówienie jest objęte Porozumieniem w sprawie zamówień rządowych: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IV.2)</w:t>
      </w:r>
      <w:r w:rsidRPr="00724CEC">
        <w:rPr>
          <w:rFonts w:ascii="Times New Roman" w:hAnsi="Times New Roman" w:cs="Times New Roman"/>
          <w:b/>
          <w:bCs/>
        </w:rPr>
        <w:t>Informacje administracyjne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IV.2.1)</w:t>
      </w:r>
      <w:r w:rsidRPr="00724CEC">
        <w:rPr>
          <w:rFonts w:ascii="Times New Roman" w:hAnsi="Times New Roman" w:cs="Times New Roman"/>
          <w:b/>
          <w:bCs/>
        </w:rPr>
        <w:t>Poprzednia publikacja dotycząca przedmiotowego postępowania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IV.2.2)</w:t>
      </w:r>
      <w:r w:rsidRPr="00724CEC">
        <w:rPr>
          <w:rFonts w:ascii="Times New Roman" w:hAnsi="Times New Roman" w:cs="Times New Roman"/>
          <w:b/>
          <w:bCs/>
        </w:rPr>
        <w:t>Termin składania ofert lub wniosków o dopuszczenie do udziału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Data: 06/11/2017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Czas lokalny: 09:00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IV.2.3)</w:t>
      </w:r>
      <w:r w:rsidRPr="00724CEC">
        <w:rPr>
          <w:rFonts w:ascii="Times New Roman" w:hAnsi="Times New Roman" w:cs="Times New Roman"/>
          <w:b/>
          <w:bCs/>
        </w:rPr>
        <w:t>Szacunkowa data wysłania zaproszeń do składania ofert lub do udziału wybranym kandydatom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IV.2.4)</w:t>
      </w:r>
      <w:r w:rsidRPr="00724CEC">
        <w:rPr>
          <w:rFonts w:ascii="Times New Roman" w:hAnsi="Times New Roman" w:cs="Times New Roman"/>
          <w:b/>
          <w:bCs/>
        </w:rPr>
        <w:t>Języki, w których można sporządzać oferty lub wnioski o dopuszczenie do udziału: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Polski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IV.2.6)</w:t>
      </w:r>
      <w:r w:rsidRPr="00724CEC">
        <w:rPr>
          <w:rFonts w:ascii="Times New Roman" w:hAnsi="Times New Roman" w:cs="Times New Roman"/>
          <w:b/>
          <w:bCs/>
        </w:rPr>
        <w:t>Minimalny okres, w którym oferent będzie związany ofertą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Oferta musi zachować ważność do: 05/01/2018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IV.2.7)</w:t>
      </w:r>
      <w:r w:rsidRPr="00724CEC">
        <w:rPr>
          <w:rFonts w:ascii="Times New Roman" w:hAnsi="Times New Roman" w:cs="Times New Roman"/>
          <w:b/>
          <w:bCs/>
        </w:rPr>
        <w:t>Warunki otwarcia ofert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Data: 06/11/2017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Czas lokalny: 09:15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Miejsce: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Gmina Wielgie, ul. Starowiejska 8, 87-603 Wielgie, pok. nr 2.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Informacje o osobach upoważnionych i procedurze otwarcia: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Otwarcia ofert dokona komisja przetargowa powołana przez Wójta Gminy Wielgie.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Sekcja VI: Informacje uzupełniające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VI.1)</w:t>
      </w:r>
      <w:r w:rsidRPr="00724CEC">
        <w:rPr>
          <w:rFonts w:ascii="Times New Roman" w:hAnsi="Times New Roman" w:cs="Times New Roman"/>
          <w:b/>
          <w:bCs/>
        </w:rPr>
        <w:t>Informacje o powtarzającym się charakterze zamówienia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Jest to zamówienie o charakterze powtarzającym się: nie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VI.2)</w:t>
      </w:r>
      <w:r w:rsidRPr="00724CEC">
        <w:rPr>
          <w:rFonts w:ascii="Times New Roman" w:hAnsi="Times New Roman" w:cs="Times New Roman"/>
          <w:b/>
          <w:bCs/>
        </w:rPr>
        <w:t>Informacje na temat procesów elektronicznych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VI.3)</w:t>
      </w:r>
      <w:r w:rsidRPr="00724CEC">
        <w:rPr>
          <w:rFonts w:ascii="Times New Roman" w:hAnsi="Times New Roman" w:cs="Times New Roman"/>
          <w:b/>
          <w:bCs/>
        </w:rPr>
        <w:t>Informacje dodatkowe: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VI.4)</w:t>
      </w:r>
      <w:r w:rsidRPr="00724CEC">
        <w:rPr>
          <w:rFonts w:ascii="Times New Roman" w:hAnsi="Times New Roman" w:cs="Times New Roman"/>
          <w:b/>
          <w:bCs/>
        </w:rPr>
        <w:t>Procedury odwoławcze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VI.4.1)</w:t>
      </w:r>
      <w:r w:rsidRPr="00724CEC">
        <w:rPr>
          <w:rFonts w:ascii="Times New Roman" w:hAnsi="Times New Roman" w:cs="Times New Roman"/>
          <w:b/>
          <w:bCs/>
        </w:rPr>
        <w:t>Organ odpowiedzialny za procedury odwoławcze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Urząd Zamówień Publicznych</w:t>
      </w:r>
      <w:r w:rsidRPr="00724CEC">
        <w:rPr>
          <w:rFonts w:ascii="Times New Roman" w:hAnsi="Times New Roman" w:cs="Times New Roman"/>
        </w:rPr>
        <w:br/>
        <w:t>ul. Postępu 17a</w:t>
      </w:r>
      <w:r w:rsidRPr="00724CEC">
        <w:rPr>
          <w:rFonts w:ascii="Times New Roman" w:hAnsi="Times New Roman" w:cs="Times New Roman"/>
        </w:rPr>
        <w:br/>
        <w:t>Warszawa</w:t>
      </w:r>
      <w:r w:rsidRPr="00724CEC">
        <w:rPr>
          <w:rFonts w:ascii="Times New Roman" w:hAnsi="Times New Roman" w:cs="Times New Roman"/>
        </w:rPr>
        <w:br/>
        <w:t>02-676</w:t>
      </w:r>
      <w:r w:rsidRPr="00724CEC">
        <w:rPr>
          <w:rFonts w:ascii="Times New Roman" w:hAnsi="Times New Roman" w:cs="Times New Roman"/>
        </w:rPr>
        <w:br/>
      </w:r>
      <w:r w:rsidRPr="00724CEC">
        <w:rPr>
          <w:rFonts w:ascii="Times New Roman" w:hAnsi="Times New Roman" w:cs="Times New Roman"/>
        </w:rPr>
        <w:lastRenderedPageBreak/>
        <w:t>Polska</w:t>
      </w:r>
      <w:r w:rsidRPr="00724CEC">
        <w:rPr>
          <w:rFonts w:ascii="Times New Roman" w:hAnsi="Times New Roman" w:cs="Times New Roman"/>
        </w:rPr>
        <w:br/>
        <w:t>Tel.: +48 224587801</w:t>
      </w:r>
      <w:r w:rsidRPr="00724CEC">
        <w:rPr>
          <w:rFonts w:ascii="Times New Roman" w:hAnsi="Times New Roman" w:cs="Times New Roman"/>
        </w:rPr>
        <w:br/>
        <w:t>Faks: +48 224587700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VI.4.2)</w:t>
      </w:r>
      <w:r w:rsidRPr="00724CEC">
        <w:rPr>
          <w:rFonts w:ascii="Times New Roman" w:hAnsi="Times New Roman" w:cs="Times New Roman"/>
          <w:b/>
          <w:bCs/>
        </w:rPr>
        <w:t>Organ odpowiedzialny za procedury mediacyjne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Urząd Zamówień Publicznych</w:t>
      </w:r>
      <w:r w:rsidRPr="00724CEC">
        <w:rPr>
          <w:rFonts w:ascii="Times New Roman" w:hAnsi="Times New Roman" w:cs="Times New Roman"/>
        </w:rPr>
        <w:br/>
        <w:t>ul. Postępu 17a</w:t>
      </w:r>
      <w:r w:rsidRPr="00724CEC">
        <w:rPr>
          <w:rFonts w:ascii="Times New Roman" w:hAnsi="Times New Roman" w:cs="Times New Roman"/>
        </w:rPr>
        <w:br/>
        <w:t>Warszawa</w:t>
      </w:r>
      <w:r w:rsidRPr="00724CEC">
        <w:rPr>
          <w:rFonts w:ascii="Times New Roman" w:hAnsi="Times New Roman" w:cs="Times New Roman"/>
        </w:rPr>
        <w:br/>
        <w:t>02-676</w:t>
      </w:r>
      <w:r w:rsidRPr="00724CEC">
        <w:rPr>
          <w:rFonts w:ascii="Times New Roman" w:hAnsi="Times New Roman" w:cs="Times New Roman"/>
        </w:rPr>
        <w:br/>
        <w:t>Polska</w:t>
      </w:r>
      <w:r w:rsidRPr="00724CEC">
        <w:rPr>
          <w:rFonts w:ascii="Times New Roman" w:hAnsi="Times New Roman" w:cs="Times New Roman"/>
        </w:rPr>
        <w:br/>
        <w:t>Tel.: +48 224587801</w:t>
      </w:r>
      <w:r w:rsidRPr="00724CEC">
        <w:rPr>
          <w:rFonts w:ascii="Times New Roman" w:hAnsi="Times New Roman" w:cs="Times New Roman"/>
        </w:rPr>
        <w:br/>
        <w:t>Faks: +48 224587700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VI.4.3)</w:t>
      </w:r>
      <w:r w:rsidRPr="00724CEC">
        <w:rPr>
          <w:rFonts w:ascii="Times New Roman" w:hAnsi="Times New Roman" w:cs="Times New Roman"/>
          <w:b/>
          <w:bCs/>
        </w:rPr>
        <w:t xml:space="preserve">Składanie </w:t>
      </w:r>
      <w:proofErr w:type="spellStart"/>
      <w:r w:rsidRPr="00724CEC">
        <w:rPr>
          <w:rFonts w:ascii="Times New Roman" w:hAnsi="Times New Roman" w:cs="Times New Roman"/>
          <w:b/>
          <w:bCs/>
        </w:rPr>
        <w:t>odwołań</w:t>
      </w:r>
      <w:proofErr w:type="spellEnd"/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Dokładne informacje na temat terminów składania </w:t>
      </w:r>
      <w:proofErr w:type="spellStart"/>
      <w:r w:rsidRPr="00724CEC">
        <w:rPr>
          <w:rFonts w:ascii="Times New Roman" w:hAnsi="Times New Roman" w:cs="Times New Roman"/>
        </w:rPr>
        <w:t>odwołań</w:t>
      </w:r>
      <w:proofErr w:type="spellEnd"/>
      <w:r w:rsidRPr="00724CEC">
        <w:rPr>
          <w:rFonts w:ascii="Times New Roman" w:hAnsi="Times New Roman" w:cs="Times New Roman"/>
        </w:rPr>
        <w:t xml:space="preserve">: 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1. Środki ochrony prawnej przysługują wykonawcy, uczestnikowi konkursu, a także innemu podmiotowi, jeżeli ma lub miał interes w uzyskaniu danego zamówienia oraz poniósł lub może ponieść szkodę w wyniku naruszenia przez zamawiającego przepisów ustawy </w:t>
      </w:r>
      <w:proofErr w:type="spellStart"/>
      <w:r w:rsidRPr="00724CEC">
        <w:rPr>
          <w:rFonts w:ascii="Times New Roman" w:hAnsi="Times New Roman" w:cs="Times New Roman"/>
        </w:rPr>
        <w:t>Pzp</w:t>
      </w:r>
      <w:proofErr w:type="spellEnd"/>
      <w:r w:rsidRPr="00724CEC">
        <w:rPr>
          <w:rFonts w:ascii="Times New Roman" w:hAnsi="Times New Roman" w:cs="Times New Roman"/>
        </w:rPr>
        <w:t>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2.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724CEC">
        <w:rPr>
          <w:rFonts w:ascii="Times New Roman" w:hAnsi="Times New Roman" w:cs="Times New Roman"/>
        </w:rPr>
        <w:t>Pzp</w:t>
      </w:r>
      <w:proofErr w:type="spellEnd"/>
      <w:r w:rsidRPr="00724CEC">
        <w:rPr>
          <w:rFonts w:ascii="Times New Roman" w:hAnsi="Times New Roman" w:cs="Times New Roman"/>
        </w:rPr>
        <w:t>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3.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4.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5. Odwołanie wnosi się do Prezesa Izby w formie pisemnej lub w postaci elektronicznej, podpisane bezpiecznym podpisem elektronicznym weryfikowanym przy pomocy ważnego kwalifikowanego certyfikatu lub równoważnego środka, spełniającego wymagania dla tego rodzaju podpisu.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6.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7. Terminy wniesienia odwołania (art. 182 ustawy </w:t>
      </w:r>
      <w:proofErr w:type="spellStart"/>
      <w:r w:rsidRPr="00724CEC">
        <w:rPr>
          <w:rFonts w:ascii="Times New Roman" w:hAnsi="Times New Roman" w:cs="Times New Roman"/>
        </w:rPr>
        <w:t>Pzp</w:t>
      </w:r>
      <w:proofErr w:type="spellEnd"/>
      <w:r w:rsidRPr="00724CEC">
        <w:rPr>
          <w:rFonts w:ascii="Times New Roman" w:hAnsi="Times New Roman" w:cs="Times New Roman"/>
        </w:rPr>
        <w:t>)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7.1. Odwołanie wnosi się w terminie 10 dni od dnia przesłania informacji o czynności zamawiającego stanowiącej podstawę jego wniesienia – jeżeli zostały przesłane w sposób określony w art.180 ust.5 zdanie drugie ustawy </w:t>
      </w:r>
      <w:proofErr w:type="spellStart"/>
      <w:r w:rsidRPr="00724CEC">
        <w:rPr>
          <w:rFonts w:ascii="Times New Roman" w:hAnsi="Times New Roman" w:cs="Times New Roman"/>
        </w:rPr>
        <w:t>Pzp</w:t>
      </w:r>
      <w:proofErr w:type="spellEnd"/>
      <w:r w:rsidRPr="00724CEC">
        <w:rPr>
          <w:rFonts w:ascii="Times New Roman" w:hAnsi="Times New Roman" w:cs="Times New Roman"/>
        </w:rPr>
        <w:t xml:space="preserve"> albo w terminie 15 dni – jeżeli zostały przesłane w inny sposób – w przypadku gdy wartość zamówienia jest równa lub przekracza kwoty określone w przepisach wydanych na podstawie art. 11 ust. 8.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7.2. Odwołanie wobec treści ogłoszenia o zamówieniu, a jeżeli postępowanie jest prowadzone w trybie przetargu nieograniczonego, także wobec postanowień Specyfikacji Istotnych Warunków </w:t>
      </w:r>
      <w:r w:rsidRPr="00724CEC">
        <w:rPr>
          <w:rFonts w:ascii="Times New Roman" w:hAnsi="Times New Roman" w:cs="Times New Roman"/>
        </w:rPr>
        <w:lastRenderedPageBreak/>
        <w:t>Zamówienia, wnosi się w terminie 10 dni od dnia publikacji ogłoszenia w Dzienniku Urzędowym Unii Europejskiej lub zamieszczenia Specyfikacji Istotnych Warunków Zamówienia na stronie internetowej – jeżeli wartość zamówienia jest równa lub przekracza kwoty określone w przepisach wydanych na podstawie art. 11 ust. 8.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 xml:space="preserve">7.3. Odwołanie wobec czynności innych niż określone w art. 182 ust.1 i 2 ustawy </w:t>
      </w:r>
      <w:proofErr w:type="spellStart"/>
      <w:r w:rsidRPr="00724CEC">
        <w:rPr>
          <w:rFonts w:ascii="Times New Roman" w:hAnsi="Times New Roman" w:cs="Times New Roman"/>
        </w:rPr>
        <w:t>Pzp</w:t>
      </w:r>
      <w:proofErr w:type="spellEnd"/>
      <w:r w:rsidRPr="00724CEC">
        <w:rPr>
          <w:rFonts w:ascii="Times New Roman" w:hAnsi="Times New Roman" w:cs="Times New Roman"/>
        </w:rPr>
        <w:t xml:space="preserve"> wnosi się, w przypadku zamówień, których wartość jest równa lub przekracza kwoty określone w przepisach wydanych na podstawie art. 11 ust. 8 – w terminie 10 dni od dnia, w którym powzięto lub przy zachowaniu należytej staranności można było powziąć wiadomość o okolicznościach stanowiących podstawę jego wniesienia.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7.4. Jeżeli zamawiający nie opublikował ogłoszenia o zamiarze zawarcia umowy lub mimo takiego obowiązku nie przesłał wykonawcy zawiadomienia o wyborze oferty najkorzystniejszej odwołanie wnosi się nie później niż w terminie: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1) 30 dni od dnia publikacji w Dzienniku Urzędowym Unii Europejskiej ogłoszenia o udzieleniu zamówienia,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2) 6 miesięcy od dnia zawarcia umowy, jeżeli zamawiający nie opublikował w Dzienniku Urzędowym Unii Europejskiej ogłoszenia o udzieleniu zamówienia.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7.5. W przypadku wniesienia odwołania wobec treści ogłoszenia o zamówieniu lub postanowień Specyfikacji Istotnych Warunków Zamówienia zamawiający może przedłużyć termin składania ofert lub termin składania wniosków.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7.6. W przypadku wniesienia odwołania po upływie terminu składania ofert bieg terminu związania ofertą ulega zawieszeniu do czasu ogłoszenia przez Izbę orzeczenia.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VI.4.4)</w:t>
      </w:r>
      <w:r w:rsidRPr="00724CEC">
        <w:rPr>
          <w:rFonts w:ascii="Times New Roman" w:hAnsi="Times New Roman" w:cs="Times New Roman"/>
          <w:b/>
          <w:bCs/>
        </w:rPr>
        <w:t xml:space="preserve">Źródło, gdzie można uzyskać informacje na temat składania </w:t>
      </w:r>
      <w:proofErr w:type="spellStart"/>
      <w:r w:rsidRPr="00724CEC">
        <w:rPr>
          <w:rFonts w:ascii="Times New Roman" w:hAnsi="Times New Roman" w:cs="Times New Roman"/>
          <w:b/>
          <w:bCs/>
        </w:rPr>
        <w:t>odwołań</w:t>
      </w:r>
      <w:proofErr w:type="spellEnd"/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Urząd Zamówień Publicznych</w:t>
      </w:r>
      <w:r w:rsidRPr="00724CEC">
        <w:rPr>
          <w:rFonts w:ascii="Times New Roman" w:hAnsi="Times New Roman" w:cs="Times New Roman"/>
        </w:rPr>
        <w:br/>
        <w:t>ul. Postępu 17a</w:t>
      </w:r>
      <w:r w:rsidRPr="00724CEC">
        <w:rPr>
          <w:rFonts w:ascii="Times New Roman" w:hAnsi="Times New Roman" w:cs="Times New Roman"/>
        </w:rPr>
        <w:br/>
        <w:t>Warszawa</w:t>
      </w:r>
      <w:r w:rsidRPr="00724CEC">
        <w:rPr>
          <w:rFonts w:ascii="Times New Roman" w:hAnsi="Times New Roman" w:cs="Times New Roman"/>
        </w:rPr>
        <w:br/>
        <w:t>02-676</w:t>
      </w:r>
      <w:r w:rsidRPr="00724CEC">
        <w:rPr>
          <w:rFonts w:ascii="Times New Roman" w:hAnsi="Times New Roman" w:cs="Times New Roman"/>
        </w:rPr>
        <w:br/>
        <w:t>Polska</w:t>
      </w:r>
      <w:r w:rsidRPr="00724CEC">
        <w:rPr>
          <w:rFonts w:ascii="Times New Roman" w:hAnsi="Times New Roman" w:cs="Times New Roman"/>
        </w:rPr>
        <w:br/>
        <w:t>Tel.: +48 224587801</w:t>
      </w:r>
      <w:r w:rsidRPr="00724CEC">
        <w:rPr>
          <w:rFonts w:ascii="Times New Roman" w:hAnsi="Times New Roman" w:cs="Times New Roman"/>
        </w:rPr>
        <w:br/>
        <w:t>Faks: +48 224587700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VI.5)</w:t>
      </w:r>
      <w:r w:rsidRPr="00724CEC">
        <w:rPr>
          <w:rFonts w:ascii="Times New Roman" w:hAnsi="Times New Roman" w:cs="Times New Roman"/>
          <w:b/>
          <w:bCs/>
        </w:rPr>
        <w:t>Data wysłania niniejszego ogłoszenia:</w:t>
      </w:r>
    </w:p>
    <w:p w:rsidR="00724CEC" w:rsidRPr="00724CEC" w:rsidRDefault="00724CEC" w:rsidP="00724CEC">
      <w:pPr>
        <w:rPr>
          <w:rFonts w:ascii="Times New Roman" w:hAnsi="Times New Roman" w:cs="Times New Roman"/>
        </w:rPr>
      </w:pPr>
      <w:r w:rsidRPr="00724CEC">
        <w:rPr>
          <w:rFonts w:ascii="Times New Roman" w:hAnsi="Times New Roman" w:cs="Times New Roman"/>
        </w:rPr>
        <w:t>26/09/2017</w:t>
      </w:r>
    </w:p>
    <w:p w:rsidR="00820D27" w:rsidRPr="001069B5" w:rsidRDefault="00820D27">
      <w:pPr>
        <w:rPr>
          <w:rFonts w:ascii="Times New Roman" w:hAnsi="Times New Roman" w:cs="Times New Roman"/>
        </w:rPr>
      </w:pPr>
    </w:p>
    <w:sectPr w:rsidR="00820D27" w:rsidRPr="001069B5" w:rsidSect="004E5DB4">
      <w:pgSz w:w="11906" w:h="16838" w:code="9"/>
      <w:pgMar w:top="594" w:right="1418" w:bottom="15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EC"/>
    <w:rsid w:val="001069B5"/>
    <w:rsid w:val="004E5DB4"/>
    <w:rsid w:val="00724CEC"/>
    <w:rsid w:val="0082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4C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4C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1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7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1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1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8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2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94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4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27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3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3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2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8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8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1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5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1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8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0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5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9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22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8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9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3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2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wielgie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p.wielgie.pl" TargetMode="External"/><Relationship Id="rId5" Type="http://schemas.openxmlformats.org/officeDocument/2006/relationships/hyperlink" Target="mailto:kglowinski@wielgie.pl?subject=T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2166</Words>
  <Characters>13001</Characters>
  <Application>Microsoft Office Word</Application>
  <DocSecurity>0</DocSecurity>
  <Lines>108</Lines>
  <Paragraphs>30</Paragraphs>
  <ScaleCrop>false</ScaleCrop>
  <Company/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1</cp:revision>
  <dcterms:created xsi:type="dcterms:W3CDTF">2017-10-03T06:37:00Z</dcterms:created>
  <dcterms:modified xsi:type="dcterms:W3CDTF">2017-10-03T06:48:00Z</dcterms:modified>
</cp:coreProperties>
</file>